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03092799"/>
        <w:docPartObj>
          <w:docPartGallery w:val="Cover Pages"/>
          <w:docPartUnique/>
        </w:docPartObj>
      </w:sdtPr>
      <w:sdtEndPr>
        <w:rPr>
          <w:rFonts w:cstheme="minorHAnsi"/>
          <w:b/>
          <w:bCs/>
          <w:sz w:val="24"/>
          <w:szCs w:val="24"/>
        </w:rPr>
      </w:sdtEndPr>
      <w:sdtContent>
        <w:p w14:paraId="4248408B" w14:textId="63CFB499" w:rsidR="00DA7CDF" w:rsidRDefault="00DA7CD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DA7CDF" w14:paraId="1749B4B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E0E8A3" w14:textId="0AEA0DE4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  <w:tr w:rsidR="00DA7CDF" w14:paraId="1AFF43DF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48"/>
                    <w:szCs w:val="48"/>
                  </w:rPr>
                  <w:alias w:val="Naslov"/>
                  <w:id w:val="13406919"/>
                  <w:placeholder>
                    <w:docPart w:val="A97873B52FBF4E378F809D76B1A0D4C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01A7BCB6" w14:textId="56A60D1B" w:rsidR="00DA7CDF" w:rsidRPr="004837BA" w:rsidRDefault="00DA7CDF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</w:pP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OBRAZLOŽENJE 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  I</w:t>
                    </w:r>
                    <w:r w:rsidR="00231F48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I</w:t>
                    </w:r>
                    <w:r w:rsidR="004654E2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I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. IZMJENA I DOPUNA 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PRORAČUNA GRADA OTOKA ZA 202</w:t>
                    </w:r>
                    <w:r w:rsidR="00B7170F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5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.god.</w:t>
                    </w:r>
                  </w:p>
                </w:sdtContent>
              </w:sdt>
            </w:tc>
          </w:tr>
          <w:tr w:rsidR="00DA7CDF" w14:paraId="7AB7F13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DDB8CDE" w14:textId="549C6DC5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7CDF" w14:paraId="2834EB7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653E639632794098B449A8FDFBA3A0A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7DAE5F03" w14:textId="42D6EBCE" w:rsidR="00DA7CDF" w:rsidRDefault="00DA7CDF" w:rsidP="00A850F5">
                    <w:pPr>
                      <w:pStyle w:val="Bezproreda"/>
                      <w:jc w:val="center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Grad Otok</w:t>
                    </w:r>
                  </w:p>
                </w:sdtContent>
              </w:sdt>
              <w:p w14:paraId="257FFC97" w14:textId="70BAFFE1" w:rsidR="00DA7CDF" w:rsidRDefault="00DA7CDF">
                <w:pPr>
                  <w:pStyle w:val="Bezproreda"/>
                  <w:rPr>
                    <w:color w:val="4F81BD" w:themeColor="accent1"/>
                    <w:sz w:val="28"/>
                    <w:szCs w:val="28"/>
                  </w:rPr>
                </w:pPr>
              </w:p>
              <w:p w14:paraId="3A09E221" w14:textId="77777777" w:rsidR="00DA7CDF" w:rsidRDefault="00DA7CDF">
                <w:pPr>
                  <w:pStyle w:val="Bezproreda"/>
                  <w:rPr>
                    <w:color w:val="4F81BD" w:themeColor="accent1"/>
                  </w:rPr>
                </w:pPr>
              </w:p>
            </w:tc>
          </w:tr>
        </w:tbl>
        <w:p w14:paraId="7C1EBD11" w14:textId="095A2F28" w:rsidR="00DA7CDF" w:rsidRDefault="00DA7CDF">
          <w:pPr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2C69B83D" w14:textId="07820569" w:rsidR="00CB18ED" w:rsidRPr="00BF55E7" w:rsidRDefault="00CB18ED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</w:t>
      </w:r>
      <w:r w:rsidR="00500C59" w:rsidRPr="00BF55E7">
        <w:rPr>
          <w:rFonts w:ascii="Times New Roman" w:hAnsi="Times New Roman" w:cs="Times New Roman"/>
          <w:b/>
          <w:bCs/>
          <w:sz w:val="24"/>
          <w:szCs w:val="24"/>
        </w:rPr>
        <w:t>JE PRORAČUNA GRADA OTOKA ZA 202</w:t>
      </w:r>
      <w:r w:rsidR="00773646" w:rsidRPr="00BF55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6ECDC85C" w14:textId="77777777" w:rsidR="00CB18ED" w:rsidRPr="00BF55E7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C6735" w14:textId="05FDB9C4" w:rsidR="00E15080" w:rsidRPr="00BF55E7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U skladu s od</w:t>
      </w:r>
      <w:r w:rsidR="00C32B6E" w:rsidRPr="00BF55E7">
        <w:rPr>
          <w:rFonts w:ascii="Times New Roman" w:hAnsi="Times New Roman" w:cs="Times New Roman"/>
          <w:sz w:val="24"/>
          <w:szCs w:val="24"/>
        </w:rPr>
        <w:t>redbama Zakona o proračunu koji</w:t>
      </w:r>
      <w:r w:rsidRPr="00BF55E7">
        <w:rPr>
          <w:rFonts w:ascii="Times New Roman" w:hAnsi="Times New Roman" w:cs="Times New Roman"/>
          <w:sz w:val="24"/>
          <w:szCs w:val="24"/>
        </w:rPr>
        <w:t xml:space="preserve"> se odnose na izradu proračuna, Upravni odjel za financije</w:t>
      </w:r>
      <w:r w:rsidR="00096D8A" w:rsidRPr="00BF55E7">
        <w:rPr>
          <w:rFonts w:ascii="Times New Roman" w:hAnsi="Times New Roman" w:cs="Times New Roman"/>
          <w:sz w:val="24"/>
          <w:szCs w:val="24"/>
        </w:rPr>
        <w:t xml:space="preserve">, </w:t>
      </w:r>
      <w:r w:rsidRPr="00BF55E7">
        <w:rPr>
          <w:rFonts w:ascii="Times New Roman" w:hAnsi="Times New Roman" w:cs="Times New Roman"/>
          <w:sz w:val="24"/>
          <w:szCs w:val="24"/>
        </w:rPr>
        <w:t>gospodarstvo u suradnji s</w:t>
      </w:r>
      <w:r w:rsidR="0035399E" w:rsidRPr="00BF55E7">
        <w:rPr>
          <w:rFonts w:ascii="Times New Roman" w:hAnsi="Times New Roman" w:cs="Times New Roman"/>
          <w:sz w:val="24"/>
          <w:szCs w:val="24"/>
        </w:rPr>
        <w:t xml:space="preserve"> U</w:t>
      </w:r>
      <w:r w:rsidR="00096D8A" w:rsidRPr="00BF55E7">
        <w:rPr>
          <w:rFonts w:ascii="Times New Roman" w:hAnsi="Times New Roman" w:cs="Times New Roman"/>
          <w:sz w:val="24"/>
          <w:szCs w:val="24"/>
        </w:rPr>
        <w:t>pravnim odjelom za komunaln</w:t>
      </w:r>
      <w:r w:rsidR="004544A3" w:rsidRPr="00BF55E7">
        <w:rPr>
          <w:rFonts w:ascii="Times New Roman" w:hAnsi="Times New Roman" w:cs="Times New Roman"/>
          <w:sz w:val="24"/>
          <w:szCs w:val="24"/>
        </w:rPr>
        <w:t>o gospodarstvo, poljoprivredu i</w:t>
      </w:r>
      <w:r w:rsidR="0035399E" w:rsidRPr="00BF55E7">
        <w:rPr>
          <w:rFonts w:ascii="Times New Roman" w:hAnsi="Times New Roman" w:cs="Times New Roman"/>
          <w:sz w:val="24"/>
          <w:szCs w:val="24"/>
        </w:rPr>
        <w:t xml:space="preserve"> pravne polove</w:t>
      </w:r>
      <w:r w:rsidR="004544A3" w:rsidRPr="00BF55E7">
        <w:rPr>
          <w:rFonts w:ascii="Times New Roman" w:hAnsi="Times New Roman" w:cs="Times New Roman"/>
          <w:sz w:val="24"/>
          <w:szCs w:val="24"/>
        </w:rPr>
        <w:t xml:space="preserve"> te sa Službom-tajništvom </w:t>
      </w:r>
      <w:r w:rsidR="00AB58F6" w:rsidRPr="00BF55E7">
        <w:rPr>
          <w:rFonts w:ascii="Times New Roman" w:hAnsi="Times New Roman" w:cs="Times New Roman"/>
          <w:sz w:val="24"/>
          <w:szCs w:val="24"/>
        </w:rPr>
        <w:t>Grada Otoka</w:t>
      </w:r>
      <w:r w:rsidRPr="00BF55E7">
        <w:rPr>
          <w:rFonts w:ascii="Times New Roman" w:hAnsi="Times New Roman" w:cs="Times New Roman"/>
          <w:sz w:val="24"/>
          <w:szCs w:val="24"/>
        </w:rPr>
        <w:t>, izradio je za</w:t>
      </w:r>
      <w:r w:rsidR="00E618F0" w:rsidRPr="00BF55E7">
        <w:rPr>
          <w:rFonts w:ascii="Times New Roman" w:hAnsi="Times New Roman" w:cs="Times New Roman"/>
          <w:sz w:val="24"/>
          <w:szCs w:val="24"/>
        </w:rPr>
        <w:t>j</w:t>
      </w:r>
      <w:r w:rsidRPr="00BF55E7">
        <w:rPr>
          <w:rFonts w:ascii="Times New Roman" w:hAnsi="Times New Roman" w:cs="Times New Roman"/>
          <w:sz w:val="24"/>
          <w:szCs w:val="24"/>
        </w:rPr>
        <w:t>ednički prijedlog Pror</w:t>
      </w:r>
      <w:r w:rsidR="001803CF" w:rsidRPr="00BF55E7">
        <w:rPr>
          <w:rFonts w:ascii="Times New Roman" w:hAnsi="Times New Roman" w:cs="Times New Roman"/>
          <w:sz w:val="24"/>
          <w:szCs w:val="24"/>
        </w:rPr>
        <w:t>a</w:t>
      </w:r>
      <w:r w:rsidR="00C32B6E" w:rsidRPr="00BF55E7">
        <w:rPr>
          <w:rFonts w:ascii="Times New Roman" w:hAnsi="Times New Roman" w:cs="Times New Roman"/>
          <w:sz w:val="24"/>
          <w:szCs w:val="24"/>
        </w:rPr>
        <w:t>čuna Grada Otoka za 202</w:t>
      </w:r>
      <w:r w:rsidR="00B7170F" w:rsidRPr="00BF55E7">
        <w:rPr>
          <w:rFonts w:ascii="Times New Roman" w:hAnsi="Times New Roman" w:cs="Times New Roman"/>
          <w:sz w:val="24"/>
          <w:szCs w:val="24"/>
        </w:rPr>
        <w:t>5</w:t>
      </w:r>
      <w:r w:rsidRPr="00BF55E7">
        <w:rPr>
          <w:rFonts w:ascii="Times New Roman" w:hAnsi="Times New Roman" w:cs="Times New Roman"/>
          <w:sz w:val="24"/>
          <w:szCs w:val="24"/>
        </w:rPr>
        <w:t>. godinu.</w:t>
      </w:r>
    </w:p>
    <w:p w14:paraId="592164B2" w14:textId="77777777" w:rsidR="00264110" w:rsidRPr="00BF55E7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0E78A" w14:textId="77777777" w:rsidR="00264110" w:rsidRPr="00BF55E7" w:rsidRDefault="00264110" w:rsidP="007E36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14:paraId="165F8209" w14:textId="77777777" w:rsidR="0002410B" w:rsidRPr="00BF55E7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C5222" w14:textId="36504784" w:rsidR="0002410B" w:rsidRPr="00BF55E7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Planirani prihodi i primici proračuna Grada Otoka za 202</w:t>
      </w:r>
      <w:r w:rsidR="00B7170F" w:rsidRPr="00BF55E7">
        <w:rPr>
          <w:rFonts w:ascii="Times New Roman" w:hAnsi="Times New Roman" w:cs="Times New Roman"/>
          <w:sz w:val="24"/>
          <w:szCs w:val="24"/>
        </w:rPr>
        <w:t>5</w:t>
      </w:r>
      <w:r w:rsidRPr="00BF55E7">
        <w:rPr>
          <w:rFonts w:ascii="Times New Roman" w:hAnsi="Times New Roman" w:cs="Times New Roman"/>
          <w:sz w:val="24"/>
          <w:szCs w:val="24"/>
        </w:rPr>
        <w:t>.g. planirani su u iznosu od</w:t>
      </w:r>
      <w:bookmarkStart w:id="0" w:name="_Hlk149327806"/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1C6E" w:rsidRPr="00BF55E7">
        <w:rPr>
          <w:rFonts w:ascii="Times New Roman" w:hAnsi="Times New Roman" w:cs="Times New Roman"/>
          <w:sz w:val="24"/>
          <w:szCs w:val="24"/>
        </w:rPr>
        <w:t>12.683.630,</w:t>
      </w:r>
      <w:r w:rsidR="00AC23F0">
        <w:rPr>
          <w:rFonts w:ascii="Times New Roman" w:hAnsi="Times New Roman" w:cs="Times New Roman"/>
          <w:sz w:val="24"/>
          <w:szCs w:val="24"/>
        </w:rPr>
        <w:t>40</w:t>
      </w:r>
      <w:r w:rsidR="007474F7" w:rsidRPr="00BF55E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8B7CB67" w14:textId="77777777" w:rsidR="0002410B" w:rsidRPr="00BF55E7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2FB38" w14:textId="13367497" w:rsidR="00264110" w:rsidRPr="00BF55E7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61-Prihodi od poreza</w:t>
      </w:r>
      <w:r w:rsidRPr="00BF55E7">
        <w:rPr>
          <w:rFonts w:ascii="Times New Roman" w:hAnsi="Times New Roman" w:cs="Times New Roman"/>
          <w:sz w:val="24"/>
          <w:szCs w:val="24"/>
        </w:rPr>
        <w:t xml:space="preserve"> planirani su u ukupnom iznosu </w:t>
      </w:r>
      <w:r w:rsidR="004A5613" w:rsidRPr="00BF55E7">
        <w:rPr>
          <w:rFonts w:ascii="Times New Roman" w:hAnsi="Times New Roman" w:cs="Times New Roman"/>
          <w:sz w:val="24"/>
          <w:szCs w:val="24"/>
        </w:rPr>
        <w:t xml:space="preserve">od </w:t>
      </w:r>
      <w:r w:rsidR="004654E2" w:rsidRPr="00BF55E7">
        <w:rPr>
          <w:rFonts w:ascii="Times New Roman" w:hAnsi="Times New Roman" w:cs="Times New Roman"/>
          <w:sz w:val="24"/>
          <w:szCs w:val="24"/>
        </w:rPr>
        <w:t>1.200.369,</w:t>
      </w:r>
      <w:r w:rsidR="00AC23F0">
        <w:rPr>
          <w:rFonts w:ascii="Times New Roman" w:hAnsi="Times New Roman" w:cs="Times New Roman"/>
          <w:sz w:val="24"/>
          <w:szCs w:val="24"/>
        </w:rPr>
        <w:t>47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>eura a sadrže poreze na dohodak( porez na dohoda</w:t>
      </w:r>
      <w:r w:rsidR="008E6E14" w:rsidRPr="00BF55E7">
        <w:rPr>
          <w:rFonts w:ascii="Times New Roman" w:hAnsi="Times New Roman" w:cs="Times New Roman"/>
          <w:sz w:val="24"/>
          <w:szCs w:val="24"/>
        </w:rPr>
        <w:t>k</w:t>
      </w:r>
      <w:r w:rsidRPr="00BF55E7">
        <w:rPr>
          <w:rFonts w:ascii="Times New Roman" w:hAnsi="Times New Roman" w:cs="Times New Roman"/>
          <w:sz w:val="24"/>
          <w:szCs w:val="24"/>
        </w:rPr>
        <w:t xml:space="preserve"> po osnovi plaća, mirovina, od obrta, samostalnih zanimanja, zatim </w:t>
      </w:r>
      <w:r w:rsidR="00150FF6" w:rsidRPr="00BF55E7">
        <w:rPr>
          <w:rFonts w:ascii="Times New Roman" w:hAnsi="Times New Roman" w:cs="Times New Roman"/>
          <w:sz w:val="24"/>
          <w:szCs w:val="24"/>
        </w:rPr>
        <w:t>p</w:t>
      </w:r>
      <w:r w:rsidRPr="00BF55E7">
        <w:rPr>
          <w:rFonts w:ascii="Times New Roman" w:hAnsi="Times New Roman" w:cs="Times New Roman"/>
          <w:sz w:val="24"/>
          <w:szCs w:val="24"/>
        </w:rPr>
        <w:t>orez na dohodak od imovine i imovinskih prava, porez na dohodak od iznajmljivanja, od otuđenja imovine, na osnovi kamata na štednju, drugog dohotka, dohotka od kapitala), porez na imovinu i porez na robu i usluge ( porezna potrošnju alkoholni bezalkoholnih pića te porez na tvrtku)</w:t>
      </w:r>
      <w:r w:rsidR="000F2126" w:rsidRPr="00BF55E7">
        <w:rPr>
          <w:rFonts w:ascii="Times New Roman" w:hAnsi="Times New Roman" w:cs="Times New Roman"/>
          <w:sz w:val="24"/>
          <w:szCs w:val="24"/>
        </w:rPr>
        <w:t>, te ostale prihode.</w:t>
      </w:r>
    </w:p>
    <w:p w14:paraId="336C7427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0C9B8" w14:textId="53ADD434" w:rsidR="00150FF6" w:rsidRPr="00BF55E7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63-pomoći iz inozemstva i od subjekata unutar općeg proračuna</w:t>
      </w:r>
      <w:r w:rsidR="007440C5" w:rsidRPr="00BF55E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50F6F" w:rsidRPr="00BF55E7">
        <w:rPr>
          <w:rFonts w:ascii="Times New Roman" w:hAnsi="Times New Roman" w:cs="Times New Roman"/>
          <w:sz w:val="24"/>
          <w:szCs w:val="24"/>
        </w:rPr>
        <w:t xml:space="preserve"> 3.</w:t>
      </w:r>
      <w:r w:rsidR="00D41C6E" w:rsidRPr="00BF55E7">
        <w:rPr>
          <w:rFonts w:ascii="Times New Roman" w:hAnsi="Times New Roman" w:cs="Times New Roman"/>
          <w:sz w:val="24"/>
          <w:szCs w:val="24"/>
        </w:rPr>
        <w:t>912.597,92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>eura obuhvaćaju potpore iz državnog proračuna i pomoći od županijskog proračuna. U navedenim prihodima se nalaze tekuće i kapitalne pomoći.</w:t>
      </w:r>
    </w:p>
    <w:p w14:paraId="3337719C" w14:textId="12E3DDE8" w:rsidR="00150FF6" w:rsidRPr="00BF55E7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Pomoći iz proračun</w:t>
      </w:r>
      <w:r w:rsidR="00F63768" w:rsidRPr="00BF55E7">
        <w:rPr>
          <w:rFonts w:ascii="Times New Roman" w:hAnsi="Times New Roman" w:cs="Times New Roman"/>
          <w:sz w:val="24"/>
          <w:szCs w:val="24"/>
        </w:rPr>
        <w:t>a</w:t>
      </w:r>
      <w:r w:rsidRPr="00BF55E7">
        <w:rPr>
          <w:rFonts w:ascii="Times New Roman" w:hAnsi="Times New Roman" w:cs="Times New Roman"/>
          <w:sz w:val="24"/>
          <w:szCs w:val="24"/>
        </w:rPr>
        <w:t xml:space="preserve"> odnose se na</w:t>
      </w:r>
      <w:r w:rsidR="00F63768" w:rsidRPr="00BF55E7">
        <w:rPr>
          <w:rFonts w:ascii="Times New Roman" w:hAnsi="Times New Roman" w:cs="Times New Roman"/>
          <w:sz w:val="24"/>
          <w:szCs w:val="24"/>
        </w:rPr>
        <w:t xml:space="preserve"> tekuće</w:t>
      </w:r>
      <w:r w:rsidRPr="00BF55E7">
        <w:rPr>
          <w:rFonts w:ascii="Times New Roman" w:hAnsi="Times New Roman" w:cs="Times New Roman"/>
          <w:sz w:val="24"/>
          <w:szCs w:val="24"/>
        </w:rPr>
        <w:t xml:space="preserve"> pomoći od Ministarstva </w:t>
      </w:r>
      <w:r w:rsidR="00F63768" w:rsidRPr="00BF55E7">
        <w:rPr>
          <w:rFonts w:ascii="Times New Roman" w:hAnsi="Times New Roman" w:cs="Times New Roman"/>
          <w:sz w:val="24"/>
          <w:szCs w:val="24"/>
        </w:rPr>
        <w:t>rada,</w:t>
      </w:r>
      <w:r w:rsidR="00CF1302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BF55E7">
        <w:rPr>
          <w:rFonts w:ascii="Times New Roman" w:hAnsi="Times New Roman" w:cs="Times New Roman"/>
          <w:sz w:val="24"/>
          <w:szCs w:val="24"/>
        </w:rPr>
        <w:t>mirovinskog sustava,</w:t>
      </w:r>
      <w:r w:rsidR="00CF1302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BF55E7">
        <w:rPr>
          <w:rFonts w:ascii="Times New Roman" w:hAnsi="Times New Roman" w:cs="Times New Roman"/>
          <w:sz w:val="24"/>
          <w:szCs w:val="24"/>
        </w:rPr>
        <w:t>obitelji i socijalne politike za financiranje rada dječjeg vrtića „Pupoljak“ te tekuća pomoć Ministarstva obrazovanja za s</w:t>
      </w:r>
      <w:r w:rsidR="007440C5" w:rsidRPr="00BF55E7">
        <w:rPr>
          <w:rFonts w:ascii="Times New Roman" w:hAnsi="Times New Roman" w:cs="Times New Roman"/>
          <w:sz w:val="24"/>
          <w:szCs w:val="24"/>
        </w:rPr>
        <w:t>ufinanciranje male škole u dječ</w:t>
      </w:r>
      <w:r w:rsidR="00F63768" w:rsidRPr="00BF55E7">
        <w:rPr>
          <w:rFonts w:ascii="Times New Roman" w:hAnsi="Times New Roman" w:cs="Times New Roman"/>
          <w:sz w:val="24"/>
          <w:szCs w:val="24"/>
        </w:rPr>
        <w:t xml:space="preserve">jem vrtiću „Pupoljak“.  </w:t>
      </w:r>
    </w:p>
    <w:p w14:paraId="710E385F" w14:textId="36BA0D3D" w:rsidR="00AB58F6" w:rsidRPr="00BF55E7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Također se tu ubrajaju potpora za sadnju stabala suf</w:t>
      </w:r>
      <w:r w:rsidR="00CF1302" w:rsidRPr="00BF55E7">
        <w:rPr>
          <w:rFonts w:ascii="Times New Roman" w:hAnsi="Times New Roman" w:cs="Times New Roman"/>
          <w:sz w:val="24"/>
          <w:szCs w:val="24"/>
        </w:rPr>
        <w:t>inancirani</w:t>
      </w:r>
      <w:r w:rsidRPr="00BF55E7">
        <w:rPr>
          <w:rFonts w:ascii="Times New Roman" w:hAnsi="Times New Roman" w:cs="Times New Roman"/>
          <w:sz w:val="24"/>
          <w:szCs w:val="24"/>
        </w:rPr>
        <w:t xml:space="preserve"> iz Fonda za zaštitu okoliša.</w:t>
      </w:r>
    </w:p>
    <w:p w14:paraId="49959863" w14:textId="0E1BC99B" w:rsidR="0035399E" w:rsidRPr="00BF55E7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Potpora Ministarstva turizma i sporta za nabavku opreme za</w:t>
      </w:r>
      <w:r w:rsidR="00F01418" w:rsidRPr="00BF55E7">
        <w:rPr>
          <w:rFonts w:ascii="Times New Roman" w:hAnsi="Times New Roman" w:cs="Times New Roman"/>
          <w:sz w:val="24"/>
          <w:szCs w:val="24"/>
        </w:rPr>
        <w:t xml:space="preserve"> nogometni stadion u Otoku</w:t>
      </w:r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0B03DBD2" w14:textId="77A0C8FA" w:rsidR="00AB58F6" w:rsidRPr="00BF55E7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te potpora Ministarstva poljoprivrede</w:t>
      </w:r>
      <w:r w:rsidR="00F01418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 xml:space="preserve"> za rekonstrukciju staza na groblju</w:t>
      </w:r>
      <w:r w:rsidR="00F01418" w:rsidRPr="00BF55E7">
        <w:rPr>
          <w:rFonts w:ascii="Times New Roman" w:hAnsi="Times New Roman" w:cs="Times New Roman"/>
          <w:sz w:val="24"/>
          <w:szCs w:val="24"/>
        </w:rPr>
        <w:t xml:space="preserve"> u Otoku</w:t>
      </w:r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2E14B034" w14:textId="397C2A19" w:rsidR="00F93A68" w:rsidRPr="00BF55E7" w:rsidRDefault="00F93A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</w:t>
      </w:r>
      <w:r w:rsidR="00F01418" w:rsidRPr="00BF55E7">
        <w:rPr>
          <w:rFonts w:ascii="Times New Roman" w:hAnsi="Times New Roman" w:cs="Times New Roman"/>
          <w:sz w:val="24"/>
          <w:szCs w:val="24"/>
        </w:rPr>
        <w:t>otpora Ministarstva rada, mirovinskog sustava, obitelji i socijalne politike za provedbu projekta</w:t>
      </w:r>
      <w:r w:rsidRPr="00BF55E7">
        <w:rPr>
          <w:rFonts w:ascii="Times New Roman" w:hAnsi="Times New Roman" w:cs="Times New Roman"/>
          <w:sz w:val="24"/>
          <w:szCs w:val="24"/>
        </w:rPr>
        <w:t>- Zaželi za Otok.</w:t>
      </w:r>
    </w:p>
    <w:p w14:paraId="6AB8751C" w14:textId="77777777" w:rsidR="00AB58F6" w:rsidRPr="00BF55E7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1922E" w14:textId="5A843451" w:rsidR="00F63768" w:rsidRPr="00BF55E7" w:rsidRDefault="00F637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64- Prihodi od imovine</w:t>
      </w:r>
      <w:r w:rsidR="00CF1302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6B8" w:rsidRPr="00BF55E7">
        <w:rPr>
          <w:rFonts w:ascii="Times New Roman" w:hAnsi="Times New Roman" w:cs="Times New Roman"/>
          <w:sz w:val="24"/>
          <w:szCs w:val="24"/>
        </w:rPr>
        <w:t>planirani su u u</w:t>
      </w:r>
      <w:r w:rsidR="007440C5" w:rsidRPr="00BF55E7">
        <w:rPr>
          <w:rFonts w:ascii="Times New Roman" w:hAnsi="Times New Roman" w:cs="Times New Roman"/>
          <w:sz w:val="24"/>
          <w:szCs w:val="24"/>
        </w:rPr>
        <w:t xml:space="preserve">kupnom iznosu od </w:t>
      </w:r>
      <w:r w:rsidR="00C41D1E" w:rsidRPr="00BF55E7">
        <w:rPr>
          <w:rFonts w:ascii="Times New Roman" w:hAnsi="Times New Roman" w:cs="Times New Roman"/>
          <w:sz w:val="24"/>
          <w:szCs w:val="24"/>
        </w:rPr>
        <w:t>4</w:t>
      </w:r>
      <w:r w:rsidR="004837BA" w:rsidRPr="00BF55E7">
        <w:rPr>
          <w:rFonts w:ascii="Times New Roman" w:hAnsi="Times New Roman" w:cs="Times New Roman"/>
          <w:sz w:val="24"/>
          <w:szCs w:val="24"/>
        </w:rPr>
        <w:t>5</w:t>
      </w:r>
      <w:r w:rsidR="007474F7" w:rsidRPr="00BF55E7">
        <w:rPr>
          <w:rFonts w:ascii="Times New Roman" w:hAnsi="Times New Roman" w:cs="Times New Roman"/>
          <w:sz w:val="24"/>
          <w:szCs w:val="24"/>
        </w:rPr>
        <w:t>4.</w:t>
      </w:r>
      <w:r w:rsidR="004654E2" w:rsidRPr="00BF55E7">
        <w:rPr>
          <w:rFonts w:ascii="Times New Roman" w:hAnsi="Times New Roman" w:cs="Times New Roman"/>
          <w:sz w:val="24"/>
          <w:szCs w:val="24"/>
        </w:rPr>
        <w:t>503</w:t>
      </w:r>
      <w:r w:rsidR="007474F7" w:rsidRPr="00BF55E7">
        <w:rPr>
          <w:rFonts w:ascii="Times New Roman" w:hAnsi="Times New Roman" w:cs="Times New Roman"/>
          <w:sz w:val="24"/>
          <w:szCs w:val="24"/>
        </w:rPr>
        <w:t>,14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AB58F6" w:rsidRPr="00BF55E7">
        <w:rPr>
          <w:rFonts w:ascii="Times New Roman" w:hAnsi="Times New Roman" w:cs="Times New Roman"/>
          <w:sz w:val="24"/>
          <w:szCs w:val="24"/>
        </w:rPr>
        <w:t>eur</w:t>
      </w:r>
      <w:r w:rsidR="005506B8" w:rsidRPr="00BF55E7">
        <w:rPr>
          <w:rFonts w:ascii="Times New Roman" w:hAnsi="Times New Roman" w:cs="Times New Roman"/>
          <w:sz w:val="24"/>
          <w:szCs w:val="24"/>
        </w:rPr>
        <w:t>a sastoje se od: prihoda za zakup državnog poljoprivrednog zemljišta, prihod od zakupa nekretnina, prihoda od zakupa javne gradske površine, naknada za koncesije, naknada za zadržavanje nezakonito izgrađene zgrade u prostoru te prihoda od kamata.</w:t>
      </w:r>
    </w:p>
    <w:p w14:paraId="3D01D4D7" w14:textId="77777777" w:rsidR="006E7608" w:rsidRPr="00BF55E7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F05B0" w14:textId="77777777" w:rsidR="005506B8" w:rsidRPr="00BF55E7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9F2A7" w14:textId="01EB3284" w:rsidR="005506B8" w:rsidRPr="00BF55E7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65-Prihodi od upravnih i administrativnih pristojbi, pristojbi po posebnim propisima i naknadama</w:t>
      </w:r>
      <w:r w:rsidRPr="00BF55E7">
        <w:rPr>
          <w:rFonts w:ascii="Times New Roman" w:hAnsi="Times New Roman" w:cs="Times New Roman"/>
          <w:sz w:val="24"/>
          <w:szCs w:val="24"/>
        </w:rPr>
        <w:t xml:space="preserve"> planirani</w:t>
      </w:r>
      <w:r w:rsidR="007440C5" w:rsidRPr="00BF55E7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4837BA" w:rsidRPr="00BF55E7">
        <w:rPr>
          <w:rFonts w:ascii="Times New Roman" w:hAnsi="Times New Roman" w:cs="Times New Roman"/>
          <w:sz w:val="24"/>
          <w:szCs w:val="24"/>
        </w:rPr>
        <w:t>4.</w:t>
      </w:r>
      <w:r w:rsidR="00D41C6E" w:rsidRPr="00BF55E7">
        <w:rPr>
          <w:rFonts w:ascii="Times New Roman" w:hAnsi="Times New Roman" w:cs="Times New Roman"/>
          <w:sz w:val="24"/>
          <w:szCs w:val="24"/>
        </w:rPr>
        <w:t>811.575,15</w:t>
      </w:r>
      <w:r w:rsidR="004837BA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 xml:space="preserve">eura a odnose se na: </w:t>
      </w:r>
      <w:r w:rsidR="00E618F0" w:rsidRPr="00BF55E7">
        <w:rPr>
          <w:rFonts w:ascii="Times New Roman" w:hAnsi="Times New Roman" w:cs="Times New Roman"/>
          <w:sz w:val="24"/>
          <w:szCs w:val="24"/>
        </w:rPr>
        <w:t>a</w:t>
      </w:r>
      <w:r w:rsidRPr="00BF55E7">
        <w:rPr>
          <w:rFonts w:ascii="Times New Roman" w:hAnsi="Times New Roman" w:cs="Times New Roman"/>
          <w:sz w:val="24"/>
          <w:szCs w:val="24"/>
        </w:rPr>
        <w:t>dministrativne prihode, prihode po posebnim p</w:t>
      </w:r>
      <w:r w:rsidR="00E618F0" w:rsidRPr="00BF55E7">
        <w:rPr>
          <w:rFonts w:ascii="Times New Roman" w:hAnsi="Times New Roman" w:cs="Times New Roman"/>
          <w:sz w:val="24"/>
          <w:szCs w:val="24"/>
        </w:rPr>
        <w:t>r</w:t>
      </w:r>
      <w:r w:rsidRPr="00BF55E7">
        <w:rPr>
          <w:rFonts w:ascii="Times New Roman" w:hAnsi="Times New Roman" w:cs="Times New Roman"/>
          <w:sz w:val="24"/>
          <w:szCs w:val="24"/>
        </w:rPr>
        <w:t>opisima( vodni doprinos, doprinos za šume, boravišna pristojba, pravo služnosti), prihod od komunalnog doprinosa i komunalne naknade.</w:t>
      </w:r>
    </w:p>
    <w:p w14:paraId="70FEAF9B" w14:textId="77777777" w:rsidR="00AB58F6" w:rsidRPr="00BF55E7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3BD53" w14:textId="2DB16B5F" w:rsidR="00AB58F6" w:rsidRPr="00BF55E7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66-Prihodi od prodaje proizvoda i roba te pruženih usluga</w:t>
      </w:r>
      <w:r w:rsidR="008636DB" w:rsidRPr="00BF55E7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4654E2" w:rsidRPr="00BF55E7">
        <w:rPr>
          <w:rFonts w:ascii="Times New Roman" w:hAnsi="Times New Roman" w:cs="Times New Roman"/>
          <w:sz w:val="24"/>
          <w:szCs w:val="24"/>
        </w:rPr>
        <w:t>33.8</w:t>
      </w:r>
      <w:r w:rsidR="00231F48" w:rsidRPr="00BF55E7">
        <w:rPr>
          <w:rFonts w:ascii="Times New Roman" w:hAnsi="Times New Roman" w:cs="Times New Roman"/>
          <w:sz w:val="24"/>
          <w:szCs w:val="24"/>
        </w:rPr>
        <w:t>00,00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8636DB" w:rsidRPr="00BF55E7">
        <w:rPr>
          <w:rFonts w:ascii="Times New Roman" w:hAnsi="Times New Roman" w:cs="Times New Roman"/>
          <w:sz w:val="24"/>
          <w:szCs w:val="24"/>
        </w:rPr>
        <w:t xml:space="preserve"> eura te se odnose na prihod od pruženih usluga Hrvatskih voda.</w:t>
      </w:r>
    </w:p>
    <w:p w14:paraId="47CD351F" w14:textId="77777777" w:rsidR="00112947" w:rsidRPr="00BF55E7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C19C1" w14:textId="14304CF9" w:rsidR="00D06752" w:rsidRPr="00BF55E7" w:rsidRDefault="00D06752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68-Kazne, upravne mjere i ostali prihodi</w:t>
      </w:r>
      <w:r w:rsidRPr="00BF55E7">
        <w:rPr>
          <w:rFonts w:ascii="Times New Roman" w:hAnsi="Times New Roman" w:cs="Times New Roman"/>
          <w:sz w:val="24"/>
          <w:szCs w:val="24"/>
        </w:rPr>
        <w:t xml:space="preserve"> planirani su u iznosu od</w:t>
      </w:r>
      <w:r w:rsidR="004654E2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D41C6E" w:rsidRPr="00BF55E7">
        <w:rPr>
          <w:rFonts w:ascii="Times New Roman" w:hAnsi="Times New Roman" w:cs="Times New Roman"/>
          <w:sz w:val="24"/>
          <w:szCs w:val="24"/>
        </w:rPr>
        <w:t>664,00</w:t>
      </w:r>
      <w:r w:rsidRPr="00BF55E7">
        <w:rPr>
          <w:rFonts w:ascii="Times New Roman" w:hAnsi="Times New Roman" w:cs="Times New Roman"/>
          <w:sz w:val="24"/>
          <w:szCs w:val="24"/>
        </w:rPr>
        <w:t xml:space="preserve"> eura a odnose se na prihod od gradskih novčanih kazni.</w:t>
      </w:r>
    </w:p>
    <w:p w14:paraId="3B3A2E15" w14:textId="77777777" w:rsidR="00D06752" w:rsidRPr="00BF55E7" w:rsidRDefault="00D06752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BCE30" w14:textId="1CBCBF68" w:rsidR="00112947" w:rsidRPr="00BF55E7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683-Vlas</w:t>
      </w:r>
      <w:r w:rsidR="008E6E14" w:rsidRPr="00BF55E7">
        <w:rPr>
          <w:rFonts w:ascii="Times New Roman" w:hAnsi="Times New Roman" w:cs="Times New Roman"/>
          <w:b/>
          <w:bCs/>
          <w:sz w:val="24"/>
          <w:szCs w:val="24"/>
        </w:rPr>
        <w:t>titi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prihodi i primici proračunskih korisnika</w:t>
      </w:r>
      <w:r w:rsidR="000F2126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iznose </w:t>
      </w:r>
      <w:r w:rsidR="00D41C6E" w:rsidRPr="00BF55E7">
        <w:rPr>
          <w:rFonts w:ascii="Times New Roman" w:hAnsi="Times New Roman" w:cs="Times New Roman"/>
          <w:sz w:val="24"/>
          <w:szCs w:val="24"/>
        </w:rPr>
        <w:t>1.12</w:t>
      </w:r>
      <w:r w:rsidR="00242AC6">
        <w:rPr>
          <w:rFonts w:ascii="Times New Roman" w:hAnsi="Times New Roman" w:cs="Times New Roman"/>
          <w:sz w:val="24"/>
          <w:szCs w:val="24"/>
        </w:rPr>
        <w:t>1.609</w:t>
      </w:r>
      <w:r w:rsidR="00D41C6E" w:rsidRPr="00BF55E7">
        <w:rPr>
          <w:rFonts w:ascii="Times New Roman" w:hAnsi="Times New Roman" w:cs="Times New Roman"/>
          <w:sz w:val="24"/>
          <w:szCs w:val="24"/>
        </w:rPr>
        <w:t>,72</w:t>
      </w:r>
      <w:r w:rsidR="000F2126" w:rsidRPr="00BF55E7">
        <w:rPr>
          <w:rFonts w:ascii="Times New Roman" w:hAnsi="Times New Roman" w:cs="Times New Roman"/>
          <w:sz w:val="24"/>
          <w:szCs w:val="24"/>
        </w:rPr>
        <w:t xml:space="preserve"> eura a</w:t>
      </w:r>
      <w:r w:rsidRPr="00BF55E7">
        <w:rPr>
          <w:rFonts w:ascii="Times New Roman" w:hAnsi="Times New Roman" w:cs="Times New Roman"/>
          <w:sz w:val="24"/>
          <w:szCs w:val="24"/>
        </w:rPr>
        <w:t xml:space="preserve"> sastoji se od planiranih prihoda proračunsk</w:t>
      </w:r>
      <w:r w:rsidR="001567F5" w:rsidRPr="00BF55E7">
        <w:rPr>
          <w:rFonts w:ascii="Times New Roman" w:hAnsi="Times New Roman" w:cs="Times New Roman"/>
          <w:sz w:val="24"/>
          <w:szCs w:val="24"/>
        </w:rPr>
        <w:t>i</w:t>
      </w:r>
      <w:r w:rsidRPr="00BF55E7">
        <w:rPr>
          <w:rFonts w:ascii="Times New Roman" w:hAnsi="Times New Roman" w:cs="Times New Roman"/>
          <w:sz w:val="24"/>
          <w:szCs w:val="24"/>
        </w:rPr>
        <w:t>h korisnika Grada Otoka a to su Otočka razvojna agencija, Dječji vrtić Pupolja</w:t>
      </w:r>
      <w:r w:rsidR="001567F5" w:rsidRPr="00BF55E7">
        <w:rPr>
          <w:rFonts w:ascii="Times New Roman" w:hAnsi="Times New Roman" w:cs="Times New Roman"/>
          <w:sz w:val="24"/>
          <w:szCs w:val="24"/>
        </w:rPr>
        <w:t>k te Gradska knjižnica Otok</w:t>
      </w:r>
      <w:r w:rsidR="00EA5F83" w:rsidRPr="00BF55E7">
        <w:rPr>
          <w:rFonts w:ascii="Times New Roman" w:hAnsi="Times New Roman" w:cs="Times New Roman"/>
          <w:sz w:val="24"/>
          <w:szCs w:val="24"/>
        </w:rPr>
        <w:t xml:space="preserve"> te Virovi.</w:t>
      </w:r>
    </w:p>
    <w:p w14:paraId="76A1DECD" w14:textId="77777777" w:rsidR="001567F5" w:rsidRPr="00BF55E7" w:rsidRDefault="001567F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D56BC" w14:textId="59E05A73" w:rsidR="00A82886" w:rsidRPr="00BF55E7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7- Prihodi od prodaje nefina</w:t>
      </w:r>
      <w:r w:rsidR="00A82886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ncijske imovine </w:t>
      </w:r>
      <w:r w:rsidR="00A82886" w:rsidRPr="00BF55E7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654E2" w:rsidRPr="00BF55E7">
        <w:rPr>
          <w:rFonts w:ascii="Times New Roman" w:hAnsi="Times New Roman" w:cs="Times New Roman"/>
          <w:sz w:val="24"/>
          <w:szCs w:val="24"/>
        </w:rPr>
        <w:t>599.175,00</w:t>
      </w:r>
      <w:r w:rsidR="004837BA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A82886" w:rsidRPr="00BF55E7">
        <w:rPr>
          <w:rFonts w:ascii="Times New Roman" w:hAnsi="Times New Roman" w:cs="Times New Roman"/>
          <w:sz w:val="24"/>
          <w:szCs w:val="24"/>
        </w:rPr>
        <w:t>eu</w:t>
      </w:r>
      <w:r w:rsidR="004837BA" w:rsidRPr="00BF55E7">
        <w:rPr>
          <w:rFonts w:ascii="Times New Roman" w:hAnsi="Times New Roman" w:cs="Times New Roman"/>
          <w:sz w:val="24"/>
          <w:szCs w:val="24"/>
        </w:rPr>
        <w:t xml:space="preserve">ra </w:t>
      </w:r>
      <w:r w:rsidR="00A82886" w:rsidRPr="00BF55E7">
        <w:rPr>
          <w:rFonts w:ascii="Times New Roman" w:hAnsi="Times New Roman" w:cs="Times New Roman"/>
          <w:sz w:val="24"/>
          <w:szCs w:val="24"/>
        </w:rPr>
        <w:t>a sastoje se od prihodi od prodaje državnog poljoprivrednog zemljišta</w:t>
      </w:r>
      <w:r w:rsidR="000E35CE" w:rsidRPr="00BF55E7">
        <w:rPr>
          <w:rFonts w:ascii="Times New Roman" w:hAnsi="Times New Roman" w:cs="Times New Roman"/>
          <w:sz w:val="24"/>
          <w:szCs w:val="24"/>
        </w:rPr>
        <w:t>,</w:t>
      </w:r>
      <w:r w:rsidR="00112947" w:rsidRPr="00BF55E7">
        <w:rPr>
          <w:rFonts w:ascii="Times New Roman" w:hAnsi="Times New Roman" w:cs="Times New Roman"/>
          <w:sz w:val="24"/>
          <w:szCs w:val="24"/>
        </w:rPr>
        <w:t xml:space="preserve"> prihoda od prodaje građevinskog zemljišta</w:t>
      </w:r>
      <w:r w:rsidR="000E35CE" w:rsidRPr="00BF55E7">
        <w:rPr>
          <w:rFonts w:ascii="Times New Roman" w:hAnsi="Times New Roman" w:cs="Times New Roman"/>
          <w:sz w:val="24"/>
          <w:szCs w:val="24"/>
        </w:rPr>
        <w:t xml:space="preserve"> i prodaja udjela u trgovačkom društvu</w:t>
      </w:r>
      <w:r w:rsidR="00112947" w:rsidRPr="00BF55E7">
        <w:rPr>
          <w:rFonts w:ascii="Times New Roman" w:hAnsi="Times New Roman" w:cs="Times New Roman"/>
          <w:sz w:val="24"/>
          <w:szCs w:val="24"/>
        </w:rPr>
        <w:t>.</w:t>
      </w:r>
    </w:p>
    <w:p w14:paraId="3E25324E" w14:textId="77777777" w:rsidR="00112947" w:rsidRPr="00BF55E7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D365A" w14:textId="32C1CF74" w:rsidR="007474F7" w:rsidRPr="00BF55E7" w:rsidRDefault="007474F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Grupa 8- Primici od financijske imovine i zaduživanja </w:t>
      </w:r>
      <w:r w:rsidRPr="00BF55E7">
        <w:rPr>
          <w:rFonts w:ascii="Times New Roman" w:hAnsi="Times New Roman" w:cs="Times New Roman"/>
          <w:sz w:val="24"/>
          <w:szCs w:val="24"/>
        </w:rPr>
        <w:t>planirani su u iznosu od 550.000,00 eura a odnose se na planirani kratkoročni kredit od banke.</w:t>
      </w:r>
    </w:p>
    <w:p w14:paraId="3407A32B" w14:textId="77777777" w:rsidR="00112947" w:rsidRPr="00BF55E7" w:rsidRDefault="00112947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7161" w14:textId="77777777" w:rsidR="00CB18ED" w:rsidRPr="00BF55E7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95806" w14:textId="77777777" w:rsidR="00A82886" w:rsidRPr="00BF55E7" w:rsidRDefault="00A82886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</w:t>
      </w:r>
    </w:p>
    <w:p w14:paraId="0F82CA74" w14:textId="77777777" w:rsidR="00C91DD5" w:rsidRPr="00BF55E7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D89AD" w14:textId="1761D86A" w:rsidR="00C91DD5" w:rsidRPr="00BF55E7" w:rsidRDefault="00C91DD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Planirani rashodi i izd</w:t>
      </w:r>
      <w:r w:rsidR="002236AB" w:rsidRPr="00BF55E7">
        <w:rPr>
          <w:rFonts w:ascii="Times New Roman" w:hAnsi="Times New Roman" w:cs="Times New Roman"/>
          <w:sz w:val="24"/>
          <w:szCs w:val="24"/>
        </w:rPr>
        <w:t>aci proračuna Grada Otoka u 202</w:t>
      </w:r>
      <w:r w:rsidR="00B7170F" w:rsidRPr="00BF55E7">
        <w:rPr>
          <w:rFonts w:ascii="Times New Roman" w:hAnsi="Times New Roman" w:cs="Times New Roman"/>
          <w:sz w:val="24"/>
          <w:szCs w:val="24"/>
        </w:rPr>
        <w:t>5</w:t>
      </w:r>
      <w:r w:rsidRPr="00BF55E7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231F48" w:rsidRPr="00BF55E7">
        <w:rPr>
          <w:rFonts w:ascii="Times New Roman" w:hAnsi="Times New Roman" w:cs="Times New Roman"/>
          <w:sz w:val="24"/>
          <w:szCs w:val="24"/>
        </w:rPr>
        <w:t>12.</w:t>
      </w:r>
      <w:r w:rsidR="00215498" w:rsidRPr="00BF55E7">
        <w:rPr>
          <w:rFonts w:ascii="Times New Roman" w:hAnsi="Times New Roman" w:cs="Times New Roman"/>
          <w:sz w:val="24"/>
          <w:szCs w:val="24"/>
        </w:rPr>
        <w:t>6</w:t>
      </w:r>
      <w:r w:rsidR="00A12F1A">
        <w:rPr>
          <w:rFonts w:ascii="Times New Roman" w:hAnsi="Times New Roman" w:cs="Times New Roman"/>
          <w:sz w:val="24"/>
          <w:szCs w:val="24"/>
        </w:rPr>
        <w:t>8</w:t>
      </w:r>
      <w:r w:rsidR="00215498" w:rsidRPr="00BF55E7">
        <w:rPr>
          <w:rFonts w:ascii="Times New Roman" w:hAnsi="Times New Roman" w:cs="Times New Roman"/>
          <w:sz w:val="24"/>
          <w:szCs w:val="24"/>
        </w:rPr>
        <w:t>3.630,4</w:t>
      </w:r>
      <w:r w:rsidR="00AC23F0">
        <w:rPr>
          <w:rFonts w:ascii="Times New Roman" w:hAnsi="Times New Roman" w:cs="Times New Roman"/>
          <w:sz w:val="24"/>
          <w:szCs w:val="24"/>
        </w:rPr>
        <w:t>0</w:t>
      </w:r>
      <w:r w:rsidR="00FB75D8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>eura.</w:t>
      </w:r>
    </w:p>
    <w:p w14:paraId="61B77AE7" w14:textId="77777777" w:rsidR="00C91DD5" w:rsidRPr="00BF55E7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2CD94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2E489F" w14:textId="777A03BF" w:rsidR="006A0C3F" w:rsidRPr="00BF55E7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31- rashodi za zaposlene</w:t>
      </w:r>
      <w:r w:rsidR="000F2126" w:rsidRPr="00BF55E7">
        <w:rPr>
          <w:rFonts w:ascii="Times New Roman" w:hAnsi="Times New Roman" w:cs="Times New Roman"/>
          <w:sz w:val="24"/>
          <w:szCs w:val="24"/>
        </w:rPr>
        <w:t xml:space="preserve"> planirani su u iznosu od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215498" w:rsidRPr="00BF55E7">
        <w:rPr>
          <w:rFonts w:ascii="Times New Roman" w:hAnsi="Times New Roman" w:cs="Times New Roman"/>
          <w:sz w:val="24"/>
          <w:szCs w:val="24"/>
        </w:rPr>
        <w:t>2.524.685,</w:t>
      </w:r>
      <w:r w:rsidR="00AC23F0">
        <w:rPr>
          <w:rFonts w:ascii="Times New Roman" w:hAnsi="Times New Roman" w:cs="Times New Roman"/>
          <w:sz w:val="24"/>
          <w:szCs w:val="24"/>
        </w:rPr>
        <w:t>75</w:t>
      </w:r>
      <w:r w:rsidR="00BB7292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0F2126" w:rsidRPr="00BF55E7">
        <w:rPr>
          <w:rFonts w:ascii="Times New Roman" w:hAnsi="Times New Roman" w:cs="Times New Roman"/>
          <w:sz w:val="24"/>
          <w:szCs w:val="24"/>
        </w:rPr>
        <w:t>eura a</w:t>
      </w:r>
      <w:r w:rsidRPr="00BF55E7">
        <w:rPr>
          <w:rFonts w:ascii="Times New Roman" w:hAnsi="Times New Roman" w:cs="Times New Roman"/>
          <w:sz w:val="24"/>
          <w:szCs w:val="24"/>
        </w:rPr>
        <w:t xml:space="preserve"> od</w:t>
      </w:r>
      <w:r w:rsidR="00FB75D8" w:rsidRPr="00BF55E7">
        <w:rPr>
          <w:rFonts w:ascii="Times New Roman" w:hAnsi="Times New Roman" w:cs="Times New Roman"/>
          <w:sz w:val="24"/>
          <w:szCs w:val="24"/>
        </w:rPr>
        <w:t>n</w:t>
      </w:r>
      <w:r w:rsidRPr="00BF55E7">
        <w:rPr>
          <w:rFonts w:ascii="Times New Roman" w:hAnsi="Times New Roman" w:cs="Times New Roman"/>
          <w:sz w:val="24"/>
          <w:szCs w:val="24"/>
        </w:rPr>
        <w:t>ose na rashode za zaposlene u upravnim tijelima Grada</w:t>
      </w:r>
      <w:r w:rsidR="00934B95" w:rsidRPr="00BF55E7">
        <w:rPr>
          <w:rFonts w:ascii="Times New Roman" w:hAnsi="Times New Roman" w:cs="Times New Roman"/>
          <w:sz w:val="24"/>
          <w:szCs w:val="24"/>
        </w:rPr>
        <w:t>.</w:t>
      </w:r>
    </w:p>
    <w:p w14:paraId="41A4B6BB" w14:textId="5BB55926" w:rsidR="00A82886" w:rsidRPr="00BF55E7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32- materijalni rashodi</w:t>
      </w:r>
      <w:r w:rsidR="00B04ACD" w:rsidRPr="00BF55E7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D41C6E" w:rsidRPr="00BF55E7">
        <w:rPr>
          <w:rFonts w:ascii="Times New Roman" w:hAnsi="Times New Roman" w:cs="Times New Roman"/>
          <w:sz w:val="24"/>
          <w:szCs w:val="24"/>
        </w:rPr>
        <w:t>3.003.234,17</w:t>
      </w:r>
      <w:r w:rsidR="009F3093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BF55E7">
        <w:rPr>
          <w:rFonts w:ascii="Times New Roman" w:hAnsi="Times New Roman" w:cs="Times New Roman"/>
          <w:sz w:val="24"/>
          <w:szCs w:val="24"/>
        </w:rPr>
        <w:t>eura a</w:t>
      </w:r>
      <w:r w:rsidRPr="00BF55E7">
        <w:rPr>
          <w:rFonts w:ascii="Times New Roman" w:hAnsi="Times New Roman" w:cs="Times New Roman"/>
          <w:sz w:val="24"/>
          <w:szCs w:val="24"/>
        </w:rPr>
        <w:t xml:space="preserve"> odnose na naknade troškova zaposlenima (troškovi službenih putovanja i naknada za prijevoz na posao i s posla) u upravnim tijelima Grada </w:t>
      </w:r>
      <w:r w:rsidR="00934B95" w:rsidRPr="00BF55E7">
        <w:rPr>
          <w:rFonts w:ascii="Times New Roman" w:hAnsi="Times New Roman" w:cs="Times New Roman"/>
          <w:sz w:val="24"/>
          <w:szCs w:val="24"/>
        </w:rPr>
        <w:t>, u</w:t>
      </w:r>
      <w:r w:rsidRPr="00BF55E7">
        <w:rPr>
          <w:rFonts w:ascii="Times New Roman" w:hAnsi="Times New Roman" w:cs="Times New Roman"/>
          <w:sz w:val="24"/>
          <w:szCs w:val="24"/>
        </w:rPr>
        <w:t>redski materijal,</w:t>
      </w:r>
      <w:r w:rsidR="00542A01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>materijal za či</w:t>
      </w:r>
      <w:r w:rsidR="00361F74" w:rsidRPr="00BF55E7">
        <w:rPr>
          <w:rFonts w:ascii="Times New Roman" w:hAnsi="Times New Roman" w:cs="Times New Roman"/>
          <w:sz w:val="24"/>
          <w:szCs w:val="24"/>
        </w:rPr>
        <w:t>š</w:t>
      </w:r>
      <w:r w:rsidRPr="00BF55E7">
        <w:rPr>
          <w:rFonts w:ascii="Times New Roman" w:hAnsi="Times New Roman" w:cs="Times New Roman"/>
          <w:sz w:val="24"/>
          <w:szCs w:val="24"/>
        </w:rPr>
        <w:t>ćenje i održavanje, energiju (režijski troškovi), materijal i dijelovi za tekuće i investicijsko održavanje, usluge telefona, usluge tekućeg i investicijskog održavanja, promidžbe i informiranja, komunalne usluge, najamnine i zakupnine</w:t>
      </w:r>
      <w:r w:rsidR="00A21975" w:rsidRPr="00BF55E7">
        <w:rPr>
          <w:rFonts w:ascii="Times New Roman" w:hAnsi="Times New Roman" w:cs="Times New Roman"/>
          <w:sz w:val="24"/>
          <w:szCs w:val="24"/>
        </w:rPr>
        <w:t>, zdravstvene i veterinarske usluge, intelektualne usluge i ostale usluge. Ostali rashodi se odnose na troškove za rad</w:t>
      </w:r>
      <w:r w:rsidR="00291773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A21975" w:rsidRPr="00BF55E7">
        <w:rPr>
          <w:rFonts w:ascii="Times New Roman" w:hAnsi="Times New Roman" w:cs="Times New Roman"/>
          <w:sz w:val="24"/>
          <w:szCs w:val="24"/>
        </w:rPr>
        <w:t>predstavničkih tijela, povjerenstva i slično, reprezentaciju, pristojbe, naknade i troškove protokola.</w:t>
      </w:r>
    </w:p>
    <w:p w14:paraId="6702FBE6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89D5" w14:textId="77777777" w:rsidR="006E7608" w:rsidRPr="00BF55E7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2A411" w14:textId="2792A38B" w:rsidR="00A21975" w:rsidRPr="00BF55E7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34- financijski ra</w:t>
      </w:r>
      <w:r w:rsidR="00C91DD5" w:rsidRPr="00BF55E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hodi</w:t>
      </w:r>
      <w:r w:rsidR="00CD5369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ACD" w:rsidRPr="00BF55E7">
        <w:rPr>
          <w:rFonts w:ascii="Times New Roman" w:hAnsi="Times New Roman" w:cs="Times New Roman"/>
          <w:bCs/>
          <w:sz w:val="24"/>
          <w:szCs w:val="24"/>
        </w:rPr>
        <w:t xml:space="preserve">planirani su u iznos od </w:t>
      </w:r>
      <w:r w:rsidR="004654E2" w:rsidRPr="00BF55E7">
        <w:rPr>
          <w:rFonts w:ascii="Times New Roman" w:hAnsi="Times New Roman" w:cs="Times New Roman"/>
          <w:bCs/>
          <w:sz w:val="24"/>
          <w:szCs w:val="24"/>
        </w:rPr>
        <w:t>2</w:t>
      </w:r>
      <w:r w:rsidR="00D41C6E" w:rsidRPr="00BF55E7">
        <w:rPr>
          <w:rFonts w:ascii="Times New Roman" w:hAnsi="Times New Roman" w:cs="Times New Roman"/>
          <w:bCs/>
          <w:sz w:val="24"/>
          <w:szCs w:val="24"/>
        </w:rPr>
        <w:t>8.472</w:t>
      </w:r>
      <w:r w:rsidR="004654E2" w:rsidRPr="00BF55E7">
        <w:rPr>
          <w:rFonts w:ascii="Times New Roman" w:hAnsi="Times New Roman" w:cs="Times New Roman"/>
          <w:bCs/>
          <w:sz w:val="24"/>
          <w:szCs w:val="24"/>
        </w:rPr>
        <w:t>,</w:t>
      </w:r>
      <w:r w:rsidR="004837BA" w:rsidRPr="00BF55E7">
        <w:rPr>
          <w:rFonts w:ascii="Times New Roman" w:hAnsi="Times New Roman" w:cs="Times New Roman"/>
          <w:bCs/>
          <w:sz w:val="24"/>
          <w:szCs w:val="24"/>
        </w:rPr>
        <w:t>00</w:t>
      </w:r>
      <w:r w:rsidR="00BB7292" w:rsidRPr="00BF5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ACD" w:rsidRPr="00BF55E7">
        <w:rPr>
          <w:rFonts w:ascii="Times New Roman" w:hAnsi="Times New Roman" w:cs="Times New Roman"/>
          <w:bCs/>
          <w:sz w:val="24"/>
          <w:szCs w:val="24"/>
        </w:rPr>
        <w:t>eura te</w:t>
      </w:r>
      <w:r w:rsidRPr="00BF55E7">
        <w:rPr>
          <w:rFonts w:ascii="Times New Roman" w:hAnsi="Times New Roman" w:cs="Times New Roman"/>
          <w:sz w:val="24"/>
          <w:szCs w:val="24"/>
        </w:rPr>
        <w:t xml:space="preserve"> se odnose na bankarske usluge i usluge platnog prometa</w:t>
      </w:r>
      <w:r w:rsidR="00BB7292" w:rsidRPr="00BF55E7">
        <w:rPr>
          <w:rFonts w:ascii="Times New Roman" w:hAnsi="Times New Roman" w:cs="Times New Roman"/>
          <w:sz w:val="24"/>
          <w:szCs w:val="24"/>
        </w:rPr>
        <w:t>.</w:t>
      </w:r>
    </w:p>
    <w:p w14:paraId="4F3D0B66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B1F1E" w14:textId="35CEC63B" w:rsidR="00A21975" w:rsidRPr="00BF55E7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35- subvencije</w:t>
      </w:r>
      <w:r w:rsidR="00B04ACD" w:rsidRPr="00BF55E7">
        <w:rPr>
          <w:rFonts w:ascii="Times New Roman" w:hAnsi="Times New Roman" w:cs="Times New Roman"/>
          <w:sz w:val="24"/>
          <w:szCs w:val="24"/>
        </w:rPr>
        <w:t xml:space="preserve"> planirane su u iznosu od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4654E2" w:rsidRPr="00BF55E7">
        <w:rPr>
          <w:rFonts w:ascii="Times New Roman" w:hAnsi="Times New Roman" w:cs="Times New Roman"/>
          <w:sz w:val="24"/>
          <w:szCs w:val="24"/>
        </w:rPr>
        <w:t>98.3</w:t>
      </w:r>
      <w:r w:rsidR="004A5613" w:rsidRPr="00BF55E7">
        <w:rPr>
          <w:rFonts w:ascii="Times New Roman" w:hAnsi="Times New Roman" w:cs="Times New Roman"/>
          <w:sz w:val="24"/>
          <w:szCs w:val="24"/>
        </w:rPr>
        <w:t>00,00</w:t>
      </w:r>
      <w:r w:rsidR="00C41D1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BF55E7">
        <w:rPr>
          <w:rFonts w:ascii="Times New Roman" w:hAnsi="Times New Roman" w:cs="Times New Roman"/>
          <w:sz w:val="24"/>
          <w:szCs w:val="24"/>
        </w:rPr>
        <w:t>eura a odnose se subvencije poljoprivrednicima i obrtnicima.</w:t>
      </w:r>
    </w:p>
    <w:p w14:paraId="7DFA1570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566E4" w14:textId="2B075B43" w:rsidR="00A21975" w:rsidRPr="00BF55E7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37</w:t>
      </w:r>
      <w:r w:rsidRPr="00BF55E7">
        <w:rPr>
          <w:rFonts w:ascii="Times New Roman" w:hAnsi="Times New Roman" w:cs="Times New Roman"/>
          <w:sz w:val="24"/>
          <w:szCs w:val="24"/>
        </w:rPr>
        <w:t>-</w:t>
      </w:r>
      <w:r w:rsidR="001F4B53" w:rsidRPr="00BF55E7">
        <w:rPr>
          <w:rFonts w:ascii="Times New Roman" w:hAnsi="Times New Roman" w:cs="Times New Roman"/>
          <w:b/>
          <w:bCs/>
          <w:sz w:val="24"/>
          <w:szCs w:val="24"/>
        </w:rPr>
        <w:t>naknade građanima i kućanstvima na temelju osiguranja i druge naknade</w:t>
      </w:r>
      <w:r w:rsidR="001F4B53" w:rsidRPr="00BF55E7">
        <w:rPr>
          <w:rFonts w:ascii="Times New Roman" w:hAnsi="Times New Roman" w:cs="Times New Roman"/>
          <w:sz w:val="24"/>
          <w:szCs w:val="24"/>
        </w:rPr>
        <w:t xml:space="preserve"> planirane su u iznosu od </w:t>
      </w:r>
      <w:r w:rsidR="004654E2" w:rsidRPr="00BF55E7">
        <w:rPr>
          <w:rFonts w:ascii="Times New Roman" w:hAnsi="Times New Roman" w:cs="Times New Roman"/>
          <w:sz w:val="24"/>
          <w:szCs w:val="24"/>
        </w:rPr>
        <w:t>369.847,34</w:t>
      </w:r>
      <w:r w:rsidR="00850F6F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1F4B53" w:rsidRPr="00BF55E7">
        <w:rPr>
          <w:rFonts w:ascii="Times New Roman" w:hAnsi="Times New Roman" w:cs="Times New Roman"/>
          <w:sz w:val="24"/>
          <w:szCs w:val="24"/>
        </w:rPr>
        <w:t>eura a odnose se na</w:t>
      </w:r>
      <w:r w:rsidRPr="00BF55E7">
        <w:rPr>
          <w:rFonts w:ascii="Times New Roman" w:hAnsi="Times New Roman" w:cs="Times New Roman"/>
          <w:sz w:val="24"/>
          <w:szCs w:val="24"/>
        </w:rPr>
        <w:t xml:space="preserve"> troškov</w:t>
      </w:r>
      <w:r w:rsidR="000F6680" w:rsidRPr="00BF55E7">
        <w:rPr>
          <w:rFonts w:ascii="Times New Roman" w:hAnsi="Times New Roman" w:cs="Times New Roman"/>
          <w:sz w:val="24"/>
          <w:szCs w:val="24"/>
        </w:rPr>
        <w:t xml:space="preserve">e </w:t>
      </w:r>
      <w:r w:rsidRPr="00BF55E7">
        <w:rPr>
          <w:rFonts w:ascii="Times New Roman" w:hAnsi="Times New Roman" w:cs="Times New Roman"/>
          <w:sz w:val="24"/>
          <w:szCs w:val="24"/>
        </w:rPr>
        <w:t xml:space="preserve">gradskog i međugradskog prijevoza učenika, naknade građanima i kućanstvima </w:t>
      </w:r>
      <w:r w:rsidR="001F4B53" w:rsidRPr="00BF55E7">
        <w:rPr>
          <w:rFonts w:ascii="Times New Roman" w:hAnsi="Times New Roman" w:cs="Times New Roman"/>
          <w:sz w:val="24"/>
          <w:szCs w:val="24"/>
        </w:rPr>
        <w:t xml:space="preserve">, jednokratne novčane pomoći, </w:t>
      </w:r>
      <w:r w:rsidRPr="00BF55E7">
        <w:rPr>
          <w:rFonts w:ascii="Times New Roman" w:hAnsi="Times New Roman" w:cs="Times New Roman"/>
          <w:sz w:val="24"/>
          <w:szCs w:val="24"/>
        </w:rPr>
        <w:t>socijalne pomoći, troškova stanovanja i obrazovanja.</w:t>
      </w:r>
    </w:p>
    <w:p w14:paraId="161926C0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05935" w14:textId="77A4E951" w:rsidR="00A21975" w:rsidRPr="00BF55E7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lastRenderedPageBreak/>
        <w:t>Grupa 38</w:t>
      </w:r>
      <w:r w:rsidRPr="00BF55E7">
        <w:rPr>
          <w:rFonts w:ascii="Times New Roman" w:hAnsi="Times New Roman" w:cs="Times New Roman"/>
          <w:sz w:val="24"/>
          <w:szCs w:val="24"/>
        </w:rPr>
        <w:t>-</w:t>
      </w:r>
      <w:r w:rsidR="000F6680" w:rsidRPr="00BF55E7">
        <w:rPr>
          <w:rFonts w:ascii="Times New Roman" w:hAnsi="Times New Roman" w:cs="Times New Roman"/>
          <w:b/>
          <w:bCs/>
          <w:sz w:val="24"/>
          <w:szCs w:val="24"/>
        </w:rPr>
        <w:t>Ostali rashodi planirani</w:t>
      </w:r>
      <w:r w:rsidR="000F6680" w:rsidRPr="00BF55E7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231F48" w:rsidRPr="00BF55E7">
        <w:rPr>
          <w:rFonts w:ascii="Times New Roman" w:hAnsi="Times New Roman" w:cs="Times New Roman"/>
          <w:sz w:val="24"/>
          <w:szCs w:val="24"/>
        </w:rPr>
        <w:t>1.</w:t>
      </w:r>
      <w:r w:rsidR="004654E2" w:rsidRPr="00BF55E7">
        <w:rPr>
          <w:rFonts w:ascii="Times New Roman" w:hAnsi="Times New Roman" w:cs="Times New Roman"/>
          <w:sz w:val="24"/>
          <w:szCs w:val="24"/>
        </w:rPr>
        <w:t>431.731,04</w:t>
      </w:r>
      <w:r w:rsidR="004837BA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0F6680" w:rsidRPr="00BF55E7">
        <w:rPr>
          <w:rFonts w:ascii="Times New Roman" w:hAnsi="Times New Roman" w:cs="Times New Roman"/>
          <w:sz w:val="24"/>
          <w:szCs w:val="24"/>
        </w:rPr>
        <w:t>eura a</w:t>
      </w:r>
      <w:r w:rsidRPr="00BF55E7">
        <w:rPr>
          <w:rFonts w:ascii="Times New Roman" w:hAnsi="Times New Roman" w:cs="Times New Roman"/>
          <w:sz w:val="24"/>
          <w:szCs w:val="24"/>
        </w:rPr>
        <w:t xml:space="preserve"> donacije se odnose na udruge</w:t>
      </w:r>
      <w:r w:rsidR="000F6680" w:rsidRPr="00BF55E7">
        <w:rPr>
          <w:rFonts w:ascii="Times New Roman" w:hAnsi="Times New Roman" w:cs="Times New Roman"/>
          <w:sz w:val="24"/>
          <w:szCs w:val="24"/>
        </w:rPr>
        <w:t xml:space="preserve"> građana</w:t>
      </w:r>
      <w:r w:rsidRPr="00BF55E7">
        <w:rPr>
          <w:rFonts w:ascii="Times New Roman" w:hAnsi="Times New Roman" w:cs="Times New Roman"/>
          <w:sz w:val="24"/>
          <w:szCs w:val="24"/>
        </w:rPr>
        <w:t>, političke stranke, financiranje vatrogastva</w:t>
      </w:r>
      <w:r w:rsidR="000F6680" w:rsidRPr="00BF55E7">
        <w:rPr>
          <w:rFonts w:ascii="Times New Roman" w:hAnsi="Times New Roman" w:cs="Times New Roman"/>
          <w:sz w:val="24"/>
          <w:szCs w:val="24"/>
        </w:rPr>
        <w:t>, kapitalne donacije crkvama</w:t>
      </w:r>
      <w:r w:rsidR="00921189" w:rsidRPr="00BF55E7">
        <w:rPr>
          <w:rFonts w:ascii="Times New Roman" w:hAnsi="Times New Roman" w:cs="Times New Roman"/>
          <w:sz w:val="24"/>
          <w:szCs w:val="24"/>
        </w:rPr>
        <w:t xml:space="preserve"> te tekuće donacije školama.</w:t>
      </w:r>
    </w:p>
    <w:p w14:paraId="689B2EB4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B912D" w14:textId="79D7B68E" w:rsidR="00A74815" w:rsidRPr="00BF55E7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41-rashodi za nabavu ne</w:t>
      </w:r>
      <w:r w:rsidR="00052813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proizvedene materija</w:t>
      </w:r>
      <w:r w:rsidR="00762B84" w:rsidRPr="00BF55E7">
        <w:rPr>
          <w:rFonts w:ascii="Times New Roman" w:hAnsi="Times New Roman" w:cs="Times New Roman"/>
          <w:b/>
          <w:bCs/>
          <w:sz w:val="24"/>
          <w:szCs w:val="24"/>
        </w:rPr>
        <w:t>ln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e imovine</w:t>
      </w:r>
      <w:r w:rsidR="00B65CAB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BF55E7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FB75D8" w:rsidRPr="00BF55E7">
        <w:rPr>
          <w:rFonts w:ascii="Times New Roman" w:hAnsi="Times New Roman" w:cs="Times New Roman"/>
          <w:sz w:val="24"/>
          <w:szCs w:val="24"/>
        </w:rPr>
        <w:t>1.327,00</w:t>
      </w:r>
      <w:r w:rsidR="00BB7292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921189" w:rsidRPr="00BF55E7">
        <w:rPr>
          <w:rFonts w:ascii="Times New Roman" w:hAnsi="Times New Roman" w:cs="Times New Roman"/>
          <w:sz w:val="24"/>
          <w:szCs w:val="24"/>
        </w:rPr>
        <w:t>eura a odnose se na</w:t>
      </w:r>
      <w:r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FB75D8" w:rsidRPr="00BF55E7">
        <w:rPr>
          <w:rFonts w:ascii="Times New Roman" w:hAnsi="Times New Roman" w:cs="Times New Roman"/>
          <w:sz w:val="24"/>
          <w:szCs w:val="24"/>
        </w:rPr>
        <w:t>trošak legalizacije objekata u vlasništvu Grada Otoka</w:t>
      </w:r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67DD2065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0B39C" w14:textId="080AD022" w:rsidR="00A74815" w:rsidRPr="00BF55E7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42</w:t>
      </w:r>
      <w:r w:rsidRPr="00BF55E7">
        <w:rPr>
          <w:rFonts w:ascii="Times New Roman" w:hAnsi="Times New Roman" w:cs="Times New Roman"/>
          <w:sz w:val="24"/>
          <w:szCs w:val="24"/>
        </w:rPr>
        <w:t xml:space="preserve">- 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  <w:r w:rsidR="00921189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planirani </w:t>
      </w:r>
      <w:r w:rsidR="00921189" w:rsidRPr="00BF55E7">
        <w:rPr>
          <w:rFonts w:ascii="Times New Roman" w:hAnsi="Times New Roman" w:cs="Times New Roman"/>
          <w:bCs/>
          <w:sz w:val="24"/>
          <w:szCs w:val="24"/>
        </w:rPr>
        <w:t>su u iznosu od</w:t>
      </w:r>
      <w:r w:rsidR="00921189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C6E" w:rsidRPr="00BF55E7">
        <w:rPr>
          <w:rFonts w:ascii="Times New Roman" w:hAnsi="Times New Roman" w:cs="Times New Roman"/>
          <w:bCs/>
          <w:sz w:val="24"/>
          <w:szCs w:val="24"/>
        </w:rPr>
        <w:t>4.966.033,10</w:t>
      </w:r>
      <w:r w:rsidR="004837BA" w:rsidRPr="00BF5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189" w:rsidRPr="00BF55E7">
        <w:rPr>
          <w:rFonts w:ascii="Times New Roman" w:hAnsi="Times New Roman" w:cs="Times New Roman"/>
          <w:bCs/>
          <w:sz w:val="24"/>
          <w:szCs w:val="24"/>
        </w:rPr>
        <w:t>eura</w:t>
      </w:r>
      <w:r w:rsidR="00921189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BF55E7">
        <w:rPr>
          <w:rFonts w:ascii="Times New Roman" w:hAnsi="Times New Roman" w:cs="Times New Roman"/>
          <w:sz w:val="24"/>
          <w:szCs w:val="24"/>
        </w:rPr>
        <w:t>a</w:t>
      </w:r>
      <w:r w:rsidRPr="00BF55E7">
        <w:rPr>
          <w:rFonts w:ascii="Times New Roman" w:hAnsi="Times New Roman" w:cs="Times New Roman"/>
          <w:sz w:val="24"/>
          <w:szCs w:val="24"/>
        </w:rPr>
        <w:t xml:space="preserve"> odnose</w:t>
      </w:r>
      <w:r w:rsidR="00921189" w:rsidRPr="00BF55E7">
        <w:rPr>
          <w:rFonts w:ascii="Times New Roman" w:hAnsi="Times New Roman" w:cs="Times New Roman"/>
          <w:sz w:val="24"/>
          <w:szCs w:val="24"/>
        </w:rPr>
        <w:t xml:space="preserve"> se</w:t>
      </w:r>
      <w:r w:rsidRPr="00BF55E7">
        <w:rPr>
          <w:rFonts w:ascii="Times New Roman" w:hAnsi="Times New Roman" w:cs="Times New Roman"/>
          <w:sz w:val="24"/>
          <w:szCs w:val="24"/>
        </w:rPr>
        <w:t xml:space="preserve"> na izgradnju objekta te nabavu, rekonstrukciju i mod</w:t>
      </w:r>
      <w:r w:rsidR="00052813" w:rsidRPr="00BF55E7">
        <w:rPr>
          <w:rFonts w:ascii="Times New Roman" w:hAnsi="Times New Roman" w:cs="Times New Roman"/>
          <w:sz w:val="24"/>
          <w:szCs w:val="24"/>
        </w:rPr>
        <w:t>er</w:t>
      </w:r>
      <w:r w:rsidRPr="00BF55E7">
        <w:rPr>
          <w:rFonts w:ascii="Times New Roman" w:hAnsi="Times New Roman" w:cs="Times New Roman"/>
          <w:sz w:val="24"/>
          <w:szCs w:val="24"/>
        </w:rPr>
        <w:t>nizaciju postr</w:t>
      </w:r>
      <w:r w:rsidR="001803CF" w:rsidRPr="00BF55E7">
        <w:rPr>
          <w:rFonts w:ascii="Times New Roman" w:hAnsi="Times New Roman" w:cs="Times New Roman"/>
          <w:sz w:val="24"/>
          <w:szCs w:val="24"/>
        </w:rPr>
        <w:t>o</w:t>
      </w:r>
      <w:r w:rsidRPr="00BF55E7">
        <w:rPr>
          <w:rFonts w:ascii="Times New Roman" w:hAnsi="Times New Roman" w:cs="Times New Roman"/>
          <w:sz w:val="24"/>
          <w:szCs w:val="24"/>
        </w:rPr>
        <w:t>jenja i opreme.</w:t>
      </w:r>
    </w:p>
    <w:p w14:paraId="7A5308B5" w14:textId="77777777" w:rsidR="006A0C3F" w:rsidRPr="00BF55E7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1EF61" w14:textId="22BC3C83" w:rsidR="00A74815" w:rsidRPr="00BF55E7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>Grupa 45- rashodi za dodatna ulaganja na nefinancijskoj imovini</w:t>
      </w:r>
      <w:r w:rsidR="00921189" w:rsidRPr="00BF55E7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7909ED" w:rsidRPr="00BF55E7">
        <w:rPr>
          <w:rFonts w:ascii="Times New Roman" w:hAnsi="Times New Roman" w:cs="Times New Roman"/>
          <w:sz w:val="24"/>
          <w:szCs w:val="24"/>
        </w:rPr>
        <w:t>160.000,00</w:t>
      </w:r>
      <w:r w:rsidR="00921189" w:rsidRPr="00BF55E7">
        <w:rPr>
          <w:rFonts w:ascii="Times New Roman" w:hAnsi="Times New Roman" w:cs="Times New Roman"/>
          <w:sz w:val="24"/>
          <w:szCs w:val="24"/>
        </w:rPr>
        <w:t xml:space="preserve"> eura a odnose </w:t>
      </w:r>
      <w:r w:rsidRPr="00BF55E7">
        <w:rPr>
          <w:rFonts w:ascii="Times New Roman" w:hAnsi="Times New Roman" w:cs="Times New Roman"/>
          <w:sz w:val="24"/>
          <w:szCs w:val="24"/>
        </w:rPr>
        <w:t xml:space="preserve">se  na povećanje vrijednosti građevinskih objekata. </w:t>
      </w:r>
    </w:p>
    <w:p w14:paraId="7862E0F8" w14:textId="290CA407" w:rsidR="00912956" w:rsidRPr="00BF55E7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91DE0" w14:textId="2643EBFD" w:rsidR="00D41C6E" w:rsidRPr="00BF55E7" w:rsidRDefault="00D41C6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Grupa 5-Izdaci za financijsku imovinu i otplatu zajmova </w:t>
      </w:r>
      <w:r w:rsidRPr="00BF55E7">
        <w:rPr>
          <w:rFonts w:ascii="Times New Roman" w:hAnsi="Times New Roman" w:cs="Times New Roman"/>
          <w:sz w:val="24"/>
          <w:szCs w:val="24"/>
        </w:rPr>
        <w:t>planirani su u iznosu od 100.000,00 eura a odnose se na kratkoročni kredit.</w:t>
      </w:r>
    </w:p>
    <w:p w14:paraId="44DAF115" w14:textId="77777777" w:rsidR="00912956" w:rsidRPr="00BF55E7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D6CF2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I IZDACI </w:t>
      </w:r>
    </w:p>
    <w:p w14:paraId="37A95542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89A8B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UPRAVNI ODJEL ZA KOMUNALNO GOSPODARSTVO I PRAVNE POSLOVE</w:t>
      </w:r>
    </w:p>
    <w:p w14:paraId="748DB0F7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57A3A212" w14:textId="76D03FCE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Upravni odjel za komunalno gospodarstvo, poljoprivredu i pravne poslove obavlja sljedeće upravne, stručne i 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poslovi izrade i donošenja dokumenata prostornog uređenja; poslovi pripreme i praćenja izrade dokumenata potrebnih za realizaciju izgradnje gradskih razvojnih projekata  provedba upravnog postupka u području podmirenja troškova stanovanja i drugih prava u sustavu socijalne skrbi; izrada nacrta općih akata (normativna djelatnost, zastupanje Grada pred sudovima i drugim tijelima po punomoći, provedba javne nabave, službenički odnosi i drugo.</w:t>
      </w:r>
    </w:p>
    <w:p w14:paraId="74E7D179" w14:textId="77777777" w:rsidR="00B5577C" w:rsidRPr="00BF55E7" w:rsidRDefault="00B5577C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D4BD6B" w14:textId="77777777" w:rsidR="00CC7957" w:rsidRPr="00BF55E7" w:rsidRDefault="00CC7957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92EFE5" w14:textId="77777777" w:rsidR="00B56CDF" w:rsidRPr="00BF55E7" w:rsidRDefault="00B56CDF" w:rsidP="00B56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 103.01. GLAVA 7</w:t>
      </w:r>
      <w:r w:rsidRPr="00BF55E7">
        <w:rPr>
          <w:rFonts w:ascii="Times New Roman" w:hAnsi="Times New Roman" w:cs="Times New Roman"/>
          <w:color w:val="000000" w:themeColor="text1"/>
          <w:sz w:val="24"/>
          <w:szCs w:val="24"/>
        </w:rPr>
        <w:t>: ADMINISTRATIVNO I TEHNIČKO OSOBLJE</w:t>
      </w:r>
    </w:p>
    <w:p w14:paraId="720A0AEA" w14:textId="77777777" w:rsidR="00B56CDF" w:rsidRPr="00BF55E7" w:rsidRDefault="00B56CDF" w:rsidP="00B5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1B46A" w14:textId="77777777" w:rsidR="00B56CDF" w:rsidRPr="00BF55E7" w:rsidRDefault="00B56CDF" w:rsidP="00B5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funkcioniranja odjela.</w:t>
      </w:r>
    </w:p>
    <w:p w14:paraId="6B60C5D8" w14:textId="77777777" w:rsidR="00B56CDF" w:rsidRPr="00BF55E7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87C8AA" w14:textId="504CEBE3" w:rsidR="00B56CDF" w:rsidRPr="00BF55E7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Ovim Izmjenama i dopunama proračuna Grada Otoka </w:t>
      </w:r>
      <w:r w:rsidR="002C1795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došlo je do </w:t>
      </w:r>
      <w:r w:rsidR="0058005F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povećanja</w:t>
      </w:r>
      <w:r w:rsidR="002C1795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rashoda  za </w:t>
      </w:r>
      <w:r w:rsidR="0058005F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9.192,76 </w:t>
      </w:r>
      <w:r w:rsidR="002C1795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Hlk209554935"/>
      <w:r w:rsidR="002C1795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eura  za zaposlene zbog</w:t>
      </w:r>
      <w:r w:rsidR="00655A40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planiranog</w:t>
      </w:r>
      <w:r w:rsidR="002C1795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005F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povećanja osnovice službenika i namještenika te ostalih rashoda vezanih za službenike i namještenike.</w:t>
      </w:r>
    </w:p>
    <w:p w14:paraId="16D51DEC" w14:textId="77777777" w:rsidR="00B56CDF" w:rsidRPr="00BF55E7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08E70C17" w14:textId="77777777" w:rsidR="00B56CDF" w:rsidRPr="00BF55E7" w:rsidRDefault="00B56CDF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4AB0B6" w14:textId="77777777" w:rsidR="00CC7957" w:rsidRPr="00BF55E7" w:rsidRDefault="00CC7957" w:rsidP="00CF57E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063FA88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R. 103.08.GLAVA 8:</w:t>
      </w:r>
      <w:r w:rsidRPr="00BF55E7">
        <w:rPr>
          <w:rFonts w:ascii="Times New Roman" w:hAnsi="Times New Roman" w:cs="Times New Roman"/>
          <w:sz w:val="24"/>
          <w:szCs w:val="24"/>
        </w:rPr>
        <w:t xml:space="preserve"> KOMUNALNA DJELATNOST</w:t>
      </w:r>
    </w:p>
    <w:p w14:paraId="168EE05E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22908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OPIS PROGRAMA</w:t>
      </w:r>
    </w:p>
    <w:p w14:paraId="3F2CC033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376149"/>
      <w:r w:rsidRPr="00BF55E7">
        <w:rPr>
          <w:rFonts w:ascii="Times New Roman" w:hAnsi="Times New Roman" w:cs="Times New Roman"/>
          <w:sz w:val="24"/>
          <w:szCs w:val="24"/>
        </w:rPr>
        <w:t>Program obuhvaća aktivnosti kojima se održava komunalni red u Gradu Otoku. Nastoji se ulagati u održavanje komunalne infrastrukture i djelatnosti  kako bi stanovnici mogli nesmetano obavljati svoje svakodnevne aktivnosti.</w:t>
      </w:r>
    </w:p>
    <w:p w14:paraId="32D63B94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Cilj programa je kroz održavanje i sanaciju komunalne infrastrukture na području Grada Otoka zadržati postojeću kvalitetu života.</w:t>
      </w:r>
    </w:p>
    <w:p w14:paraId="5FB871A8" w14:textId="77777777" w:rsidR="00CF57E0" w:rsidRPr="00BF55E7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Aktivnosti koje su planirane su: Geodetsko katastarske usluge, legalizacija objekata u vlasništvu Grada, održavanje krajolika Virovi, stroj za čišćenje vodotoka, opremu za košenje te planove i projektnu dokumentaciju za komunalnu infrastrukturu te izmjene prostornog plana i digitalnu transformaciju. </w:t>
      </w:r>
    </w:p>
    <w:p w14:paraId="0A6B93A6" w14:textId="77777777" w:rsidR="00CC59A5" w:rsidRPr="00BF55E7" w:rsidRDefault="00CC59A5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DBE8E" w14:textId="77777777" w:rsidR="00CC59A5" w:rsidRPr="00BF55E7" w:rsidRDefault="00CC59A5" w:rsidP="00CC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 103.08.01.01Aktivnost:ODRŽAVANJE JAVNIH POVRŠINA</w:t>
      </w:r>
    </w:p>
    <w:p w14:paraId="35244792" w14:textId="55694A0D" w:rsidR="00CC59A5" w:rsidRPr="00BF55E7" w:rsidRDefault="00CC59A5" w:rsidP="00CC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Obuhvaća aktivnosti sadnje stabala na gradskim ulicama, ukrašavanje javnih površina, uređenje javne površine prolaz u ulici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V.Nazora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, dječja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igrališta,sanaciju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Hebrangove ulice, rekonstrukciju ulice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V.Nazora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, izgradnju parkirališta u središtu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Komletinaca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>, te sanaciju kanalske mreže.</w:t>
      </w:r>
    </w:p>
    <w:p w14:paraId="1BA5BFA4" w14:textId="77777777" w:rsidR="00CC59A5" w:rsidRPr="00BF55E7" w:rsidRDefault="00CC59A5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4CF13" w14:textId="0924C120" w:rsidR="00CC59A5" w:rsidRPr="00BF55E7" w:rsidRDefault="00CC59A5" w:rsidP="00580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</w:t>
      </w:r>
      <w:r w:rsidR="0058005F" w:rsidRPr="00BF55E7">
        <w:rPr>
          <w:rFonts w:ascii="Times New Roman" w:hAnsi="Times New Roman" w:cs="Times New Roman"/>
          <w:sz w:val="24"/>
          <w:szCs w:val="24"/>
        </w:rPr>
        <w:t>smanjuju</w:t>
      </w:r>
      <w:r w:rsidRPr="00BF55E7">
        <w:rPr>
          <w:rFonts w:ascii="Times New Roman" w:hAnsi="Times New Roman" w:cs="Times New Roman"/>
          <w:sz w:val="24"/>
          <w:szCs w:val="24"/>
        </w:rPr>
        <w:t xml:space="preserve"> se rashodi za </w:t>
      </w:r>
      <w:r w:rsidR="0058005F" w:rsidRPr="00BF55E7">
        <w:rPr>
          <w:rFonts w:ascii="Times New Roman" w:hAnsi="Times New Roman" w:cs="Times New Roman"/>
          <w:sz w:val="24"/>
          <w:szCs w:val="24"/>
        </w:rPr>
        <w:t>21.000</w:t>
      </w:r>
      <w:r w:rsidRPr="00BF55E7">
        <w:rPr>
          <w:rFonts w:ascii="Times New Roman" w:hAnsi="Times New Roman" w:cs="Times New Roman"/>
          <w:sz w:val="24"/>
          <w:szCs w:val="24"/>
        </w:rPr>
        <w:t>,00 eura a odnose se na rashode za usluge, te rashodi za nabavu proizvedene dugotrajne imovine</w:t>
      </w:r>
      <w:r w:rsidR="0058005F" w:rsidRPr="00BF55E7">
        <w:rPr>
          <w:rFonts w:ascii="Times New Roman" w:hAnsi="Times New Roman" w:cs="Times New Roman"/>
          <w:sz w:val="24"/>
          <w:szCs w:val="24"/>
        </w:rPr>
        <w:t>, te građevinske objekte.</w:t>
      </w:r>
    </w:p>
    <w:bookmarkEnd w:id="2"/>
    <w:p w14:paraId="0AAF149F" w14:textId="77777777" w:rsidR="00CF57E0" w:rsidRPr="00BF55E7" w:rsidRDefault="00CF57E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6BB33" w14:textId="77777777" w:rsidR="00CF57E0" w:rsidRPr="00BF55E7" w:rsidRDefault="00CF57E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 103.08.01.02Aktivnost: IZGRADNJA PROMETNE INFRASTRUKTURE</w:t>
      </w:r>
    </w:p>
    <w:p w14:paraId="72389081" w14:textId="77777777" w:rsidR="00CF57E0" w:rsidRPr="00BF55E7" w:rsidRDefault="00CF57E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Obuhvaća aktivnosti asfaltiranja javnih prometnih površina. Izgradnja ceste radi bolje prometne povezanosti. Sanaciju Gundulićeve ulice i Dalmatinske ulice, sufinanciranje regionalnog vodovoda, sufinanciranje ceste Otok-Bošnjaci, rekonstrukcija ulica K. Tomislava u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Komletincima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te rekonstrukcija nogostupa u ulici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J.Kozarca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Komletincima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6D1465EC" w14:textId="77777777" w:rsidR="000B070A" w:rsidRPr="00BF55E7" w:rsidRDefault="000B070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7C4F5" w14:textId="66A60AE3" w:rsidR="000B070A" w:rsidRPr="00BF55E7" w:rsidRDefault="000B070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povećavaju se rashodi za </w:t>
      </w:r>
      <w:r w:rsidR="00656914" w:rsidRPr="00BF55E7">
        <w:rPr>
          <w:rFonts w:ascii="Times New Roman" w:hAnsi="Times New Roman" w:cs="Times New Roman"/>
          <w:sz w:val="24"/>
          <w:szCs w:val="24"/>
        </w:rPr>
        <w:t>76.400</w:t>
      </w:r>
      <w:r w:rsidR="0027387E" w:rsidRPr="00BF55E7">
        <w:rPr>
          <w:rFonts w:ascii="Times New Roman" w:hAnsi="Times New Roman" w:cs="Times New Roman"/>
          <w:sz w:val="24"/>
          <w:szCs w:val="24"/>
        </w:rPr>
        <w:t>.000,00</w:t>
      </w:r>
      <w:r w:rsidRPr="00BF55E7">
        <w:rPr>
          <w:rFonts w:ascii="Times New Roman" w:hAnsi="Times New Roman" w:cs="Times New Roman"/>
          <w:sz w:val="24"/>
          <w:szCs w:val="24"/>
        </w:rPr>
        <w:t xml:space="preserve"> eura zbog</w:t>
      </w:r>
      <w:r w:rsidR="0027387E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656914" w:rsidRPr="00BF55E7">
        <w:rPr>
          <w:rFonts w:ascii="Times New Roman" w:hAnsi="Times New Roman" w:cs="Times New Roman"/>
          <w:sz w:val="24"/>
          <w:szCs w:val="24"/>
        </w:rPr>
        <w:t xml:space="preserve">sanacije </w:t>
      </w:r>
      <w:proofErr w:type="spellStart"/>
      <w:r w:rsidR="00656914" w:rsidRPr="00BF55E7">
        <w:rPr>
          <w:rFonts w:ascii="Times New Roman" w:hAnsi="Times New Roman" w:cs="Times New Roman"/>
          <w:sz w:val="24"/>
          <w:szCs w:val="24"/>
        </w:rPr>
        <w:t>Varošćice</w:t>
      </w:r>
      <w:proofErr w:type="spellEnd"/>
      <w:r w:rsidR="00656914" w:rsidRPr="00BF55E7">
        <w:rPr>
          <w:rFonts w:ascii="Times New Roman" w:hAnsi="Times New Roman" w:cs="Times New Roman"/>
          <w:sz w:val="24"/>
          <w:szCs w:val="24"/>
        </w:rPr>
        <w:t xml:space="preserve">, izgradnje nogostupa prema groblju </w:t>
      </w:r>
      <w:proofErr w:type="spellStart"/>
      <w:r w:rsidR="00656914" w:rsidRPr="00BF55E7">
        <w:rPr>
          <w:rFonts w:ascii="Times New Roman" w:hAnsi="Times New Roman" w:cs="Times New Roman"/>
          <w:sz w:val="24"/>
          <w:szCs w:val="24"/>
        </w:rPr>
        <w:t>Komletinci</w:t>
      </w:r>
      <w:proofErr w:type="spellEnd"/>
      <w:r w:rsidR="00656914" w:rsidRPr="00BF55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437B9" w14:textId="77777777" w:rsidR="008D16E5" w:rsidRPr="00BF55E7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7A71A" w14:textId="77777777" w:rsidR="008D16E5" w:rsidRPr="00BF55E7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A53AD" w14:textId="77777777" w:rsidR="008D16E5" w:rsidRPr="00BF55E7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AB5BC" w14:textId="77777777" w:rsidR="008D16E5" w:rsidRPr="00BF55E7" w:rsidRDefault="008D16E5" w:rsidP="008D16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R. 103.14 GLAVA 14:ZAŠTITA OKOLIŠA</w:t>
      </w:r>
    </w:p>
    <w:p w14:paraId="2DAAE196" w14:textId="77777777" w:rsidR="008D16E5" w:rsidRPr="00BF55E7" w:rsidRDefault="008D16E5" w:rsidP="008D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R103.14.01 TEKUĆI PROGRAM</w:t>
      </w:r>
    </w:p>
    <w:p w14:paraId="0F9D0DBD" w14:textId="77777777" w:rsidR="008D16E5" w:rsidRPr="00BF55E7" w:rsidRDefault="008D16E5" w:rsidP="008D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Program obuhvaća aktivnosti deratizacije i dezinsekcije na području Grada Otoka. Programom se nastoji zbrinuti i pse lutalice na gradskim ulicama kako ne bi izazvale opasnost za ljude i </w:t>
      </w:r>
      <w:r w:rsidRPr="00BF55E7">
        <w:rPr>
          <w:rFonts w:ascii="Times New Roman" w:hAnsi="Times New Roman" w:cs="Times New Roman"/>
          <w:sz w:val="24"/>
          <w:szCs w:val="24"/>
        </w:rPr>
        <w:lastRenderedPageBreak/>
        <w:t xml:space="preserve">promet. Nastoji se provoditi programi ulaganja u edukacije gospodarenja otpadom. Aktivnost obuhvaća sufinanciranje cijepljenja,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čipiranja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i sterilizacije pasa te deratizaciju i dezinsekciju.</w:t>
      </w:r>
    </w:p>
    <w:p w14:paraId="1724C1C3" w14:textId="77777777" w:rsidR="008D16E5" w:rsidRPr="00BF55E7" w:rsidRDefault="008D16E5" w:rsidP="008D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9578486"/>
      <w:r w:rsidRPr="00BF55E7">
        <w:rPr>
          <w:rFonts w:ascii="Times New Roman" w:hAnsi="Times New Roman" w:cs="Times New Roman"/>
          <w:sz w:val="24"/>
          <w:szCs w:val="24"/>
        </w:rPr>
        <w:tab/>
      </w:r>
      <w:bookmarkEnd w:id="3"/>
    </w:p>
    <w:p w14:paraId="607DF271" w14:textId="05F917CD" w:rsidR="008D16E5" w:rsidRPr="00BF55E7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povećavaju se rashodi za usluge u iznosu od </w:t>
      </w:r>
      <w:r w:rsidR="00656914" w:rsidRPr="00BF55E7">
        <w:rPr>
          <w:rFonts w:ascii="Times New Roman" w:hAnsi="Times New Roman" w:cs="Times New Roman"/>
          <w:sz w:val="24"/>
          <w:szCs w:val="24"/>
        </w:rPr>
        <w:t>7</w:t>
      </w:r>
      <w:r w:rsidRPr="00BF55E7">
        <w:rPr>
          <w:rFonts w:ascii="Times New Roman" w:hAnsi="Times New Roman" w:cs="Times New Roman"/>
          <w:sz w:val="24"/>
          <w:szCs w:val="24"/>
        </w:rPr>
        <w:t>.000,00 eura  a odnose se na de</w:t>
      </w:r>
      <w:r w:rsidR="00656914" w:rsidRPr="00BF55E7">
        <w:rPr>
          <w:rFonts w:ascii="Times New Roman" w:hAnsi="Times New Roman" w:cs="Times New Roman"/>
          <w:sz w:val="24"/>
          <w:szCs w:val="24"/>
        </w:rPr>
        <w:t>ratizaciju</w:t>
      </w:r>
      <w:r w:rsidRPr="00BF55E7">
        <w:rPr>
          <w:rFonts w:ascii="Times New Roman" w:hAnsi="Times New Roman" w:cs="Times New Roman"/>
          <w:sz w:val="24"/>
          <w:szCs w:val="24"/>
        </w:rPr>
        <w:t xml:space="preserve"> na području Grada Otoka</w:t>
      </w:r>
      <w:r w:rsidR="00656914" w:rsidRPr="00BF55E7">
        <w:rPr>
          <w:rFonts w:ascii="Times New Roman" w:hAnsi="Times New Roman" w:cs="Times New Roman"/>
          <w:sz w:val="24"/>
          <w:szCs w:val="24"/>
        </w:rPr>
        <w:t>.</w:t>
      </w:r>
    </w:p>
    <w:p w14:paraId="600F5007" w14:textId="77777777" w:rsidR="00BD1EAD" w:rsidRPr="00BF55E7" w:rsidRDefault="00BD1EAD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DFB41" w14:textId="77777777" w:rsidR="00A74815" w:rsidRPr="00BF55E7" w:rsidRDefault="00A74815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I IZDACI </w:t>
      </w:r>
    </w:p>
    <w:p w14:paraId="6A1CCDDE" w14:textId="77777777" w:rsidR="00166573" w:rsidRPr="00BF55E7" w:rsidRDefault="00166573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CB490" w14:textId="77777777" w:rsidR="00AF7BD6" w:rsidRPr="00BF55E7" w:rsidRDefault="002C10E1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SLUŽBA-TAJNIŠTVO GRADA</w:t>
      </w:r>
    </w:p>
    <w:p w14:paraId="00080063" w14:textId="77777777" w:rsidR="002D6AF9" w:rsidRPr="00BF55E7" w:rsidRDefault="002D6AF9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3840C" w14:textId="20A4DB42" w:rsidR="000A7DE2" w:rsidRPr="00BF55E7" w:rsidRDefault="002C10E1" w:rsidP="00C868BD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Služba-tajništvo grada</w:t>
      </w:r>
      <w:r w:rsidR="002D6AF9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 sljedeće upravne, stručne i druge poslove; koji se odnose na rad Gradskoga vijeća i rad njegovih radnih tijela; poslovi vezani za rad i organizaciju lokalne i mjesne samouprave; poslovi prijemne kancelarije i otpreme pošte; zaštita i čuvanje arhivskog gradiva; poslovi ureda gradonačelnika i protokola, 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 uprave</w:t>
      </w:r>
      <w:r w:rsidR="002D6AF9" w:rsidRPr="00BF55E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. </w:t>
      </w:r>
    </w:p>
    <w:p w14:paraId="77ED8F08" w14:textId="77777777" w:rsidR="000A7DE2" w:rsidRPr="00BF55E7" w:rsidRDefault="000A7DE2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6814F" w14:textId="77777777" w:rsidR="008C609A" w:rsidRPr="00BF55E7" w:rsidRDefault="008C609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34C0C" w14:textId="77777777" w:rsidR="007E33A7" w:rsidRPr="00BF55E7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EEDD4" w14:textId="77777777" w:rsidR="00D66195" w:rsidRPr="00BF55E7" w:rsidRDefault="00D66195" w:rsidP="00D66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R.104.04</w:t>
      </w: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4 ADMINISTRAIVNO I TEHNIČKO OSOBLJE</w:t>
      </w:r>
    </w:p>
    <w:p w14:paraId="2CD69F6E" w14:textId="77777777" w:rsidR="00D66195" w:rsidRPr="00BF55E7" w:rsidRDefault="00D66195" w:rsidP="00D66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 obuhvaća aktivnosti kojima se izvršavaju rashodi Službe vezani za prava iz radnog odnosa službenika i tekući rashodi za potrebe odjela.</w:t>
      </w:r>
    </w:p>
    <w:p w14:paraId="40AF0864" w14:textId="77777777" w:rsidR="00D66195" w:rsidRPr="00BF55E7" w:rsidRDefault="00D66195" w:rsidP="00D66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C0405" w14:textId="0971167B" w:rsidR="00655A40" w:rsidRPr="00BF55E7" w:rsidRDefault="00D6619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došlo je do </w:t>
      </w:r>
      <w:r w:rsidR="00655A40" w:rsidRPr="00BF55E7">
        <w:rPr>
          <w:rFonts w:ascii="Times New Roman" w:hAnsi="Times New Roman" w:cs="Times New Roman"/>
          <w:sz w:val="24"/>
          <w:szCs w:val="24"/>
        </w:rPr>
        <w:t>povećanj</w:t>
      </w:r>
      <w:r w:rsidR="007E33A7" w:rsidRPr="00BF55E7">
        <w:rPr>
          <w:rFonts w:ascii="Times New Roman" w:hAnsi="Times New Roman" w:cs="Times New Roman"/>
          <w:sz w:val="24"/>
          <w:szCs w:val="24"/>
        </w:rPr>
        <w:t>a</w:t>
      </w:r>
      <w:r w:rsidRPr="00BF55E7">
        <w:rPr>
          <w:rFonts w:ascii="Times New Roman" w:hAnsi="Times New Roman" w:cs="Times New Roman"/>
          <w:sz w:val="24"/>
          <w:szCs w:val="24"/>
        </w:rPr>
        <w:t xml:space="preserve"> rashoda za zaposlene u iznosu od </w:t>
      </w:r>
      <w:r w:rsidR="00655A40" w:rsidRPr="00BF55E7">
        <w:rPr>
          <w:rFonts w:ascii="Times New Roman" w:hAnsi="Times New Roman" w:cs="Times New Roman"/>
          <w:sz w:val="24"/>
          <w:szCs w:val="24"/>
        </w:rPr>
        <w:t>20.330,73</w:t>
      </w:r>
      <w:r w:rsidRPr="00BF55E7">
        <w:rPr>
          <w:rFonts w:ascii="Times New Roman" w:hAnsi="Times New Roman" w:cs="Times New Roman"/>
          <w:sz w:val="24"/>
          <w:szCs w:val="24"/>
        </w:rPr>
        <w:t>eura</w:t>
      </w:r>
      <w:r w:rsidR="00655A40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zbog  planiranog povećanja osnovice službenika i namještenika te ostalih rashoda vezanih za službenike i namještenike.</w:t>
      </w:r>
    </w:p>
    <w:p w14:paraId="6A2CBEBB" w14:textId="77777777" w:rsidR="00312805" w:rsidRPr="00BF55E7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431B11" w14:textId="77777777" w:rsidR="00655A40" w:rsidRPr="00BF55E7" w:rsidRDefault="00655A40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3C54E2" w14:textId="57F6DCAC" w:rsidR="00312805" w:rsidRPr="00BF55E7" w:rsidRDefault="00312805" w:rsidP="00655A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R.104.04. GLAVA 5:BRIGA O DJECI</w:t>
      </w:r>
    </w:p>
    <w:p w14:paraId="2CB51492" w14:textId="43EFD22D" w:rsidR="00312805" w:rsidRPr="00BF55E7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R.104.05.01. PREDŠKOLSKI ODGOJ</w:t>
      </w:r>
    </w:p>
    <w:p w14:paraId="36CBB1D2" w14:textId="2784FD89" w:rsidR="00312805" w:rsidRPr="00BF55E7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Program obuhvaća tekuće donacije koje se odnose na sufina</w:t>
      </w:r>
      <w:r w:rsidR="00DC5C7C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ciranje Š</w:t>
      </w:r>
      <w:r w:rsidR="00DC5C7C"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kole stranih jezika.</w:t>
      </w:r>
    </w:p>
    <w:p w14:paraId="60885AC0" w14:textId="77777777" w:rsidR="00DC5C7C" w:rsidRPr="00BF55E7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7E846D" w14:textId="28E274C6" w:rsidR="00DC5C7C" w:rsidRPr="00BF55E7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>Ovim izmjenama i dopunama proračuna povećavaju se rashodi za 4.000,00 eura a odnose se na školu stranih jezika koja se održava u predškolskoj dobi, odnosno u prostorijama Dječjeg vrtića Pupoljak.</w:t>
      </w:r>
    </w:p>
    <w:p w14:paraId="05983593" w14:textId="2B72408E" w:rsidR="007E33A7" w:rsidRPr="00BF55E7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0828D" w14:textId="77777777" w:rsidR="007E33A7" w:rsidRPr="00BF55E7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9906E" w14:textId="77777777" w:rsidR="002F726D" w:rsidRPr="00BF55E7" w:rsidRDefault="002F726D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E7914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sz w:val="24"/>
          <w:szCs w:val="24"/>
        </w:rPr>
        <w:t>R.104.06</w:t>
      </w: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. GLAVA 6: JAVNE POTREBE U ŠPORTU I REKREACIJI</w:t>
      </w:r>
    </w:p>
    <w:p w14:paraId="2E77C497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R.104.06.01 PROGRAM: TEKUĆI PROGRAM</w:t>
      </w:r>
    </w:p>
    <w:p w14:paraId="43BDA3E8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za javne potrebe u sportu u 2025.godini.  Aktivnosti obuhvaćaju rad sportskih udruga na području Grad Otoka. Tim aktivnostima se nastoji poboljšati životni standard stanovnika Grada Otoka. Nastoji se </w:t>
      </w:r>
      <w:r w:rsidRPr="00BF55E7">
        <w:rPr>
          <w:rFonts w:ascii="Times New Roman" w:hAnsi="Times New Roman" w:cs="Times New Roman"/>
          <w:sz w:val="24"/>
          <w:szCs w:val="24"/>
        </w:rPr>
        <w:lastRenderedPageBreak/>
        <w:t>promovirati zdrav način života te uključivanje što većeg broja djece u sportske aktivnosti na području Grada Otoka.</w:t>
      </w:r>
    </w:p>
    <w:p w14:paraId="5D45C6F5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Obuhvaća ulaganje u sportske udruge na području  Grada kako bi nesmetano mogle ulagati u djecu i promovirati zdrav način života.</w:t>
      </w:r>
    </w:p>
    <w:p w14:paraId="58EE9060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Nastoji se ulagati u infrastrukturu i uređenje stadiona kako bi mogli usavršavati svoje talente i znanja.</w:t>
      </w:r>
    </w:p>
    <w:p w14:paraId="532597E1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CILJ PROGRAMA</w:t>
      </w:r>
    </w:p>
    <w:p w14:paraId="644066E2" w14:textId="77777777" w:rsidR="0085534A" w:rsidRPr="00BF55E7" w:rsidRDefault="0085534A" w:rsidP="0085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Poticanje razvoja sporta u Gradu Otoku, ulaganje u razvoj mlađih sportaša radi stvaranja široke kvalitativne osnove kao uvjeta  daljnjeg napretka. Sačuvati dostignuta kvaliteta sporta na području Grada. Veća skrb o školovanju stručnih kadrova i unaprjeđenju stručnog rada, poticanje uključivanja u sport što većeg broja građana, osobito djece i mladeži.</w:t>
      </w:r>
    </w:p>
    <w:p w14:paraId="2068741D" w14:textId="77777777" w:rsidR="0085534A" w:rsidRPr="00BF55E7" w:rsidRDefault="0085534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778A5" w14:textId="65DEBD4D" w:rsidR="0085534A" w:rsidRPr="00BF55E7" w:rsidRDefault="0085534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povećavaju se rashodi za tekuće donacije sportskim društvima u iznosu od 10.000,00 eura. </w:t>
      </w:r>
    </w:p>
    <w:p w14:paraId="525F1D93" w14:textId="77777777" w:rsidR="0085534A" w:rsidRPr="00BF55E7" w:rsidRDefault="0085534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B8AE3" w14:textId="77777777" w:rsidR="00F76444" w:rsidRPr="00BF55E7" w:rsidRDefault="00F76444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62AB4" w14:textId="77777777" w:rsidR="00A850F5" w:rsidRPr="00BF55E7" w:rsidRDefault="00A850F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C205F" w14:textId="77777777" w:rsidR="00B118C0" w:rsidRPr="00BF55E7" w:rsidRDefault="002D6AF9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R.104.07</w:t>
      </w: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7:JAVNE POTREBE U KULTURI I INFORMIRANJU</w:t>
      </w:r>
    </w:p>
    <w:p w14:paraId="0DD2CABC" w14:textId="77777777" w:rsidR="00984A83" w:rsidRPr="00BF55E7" w:rsidRDefault="00984A83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R.104.07.01 TEKUĆI PROGRAM</w:t>
      </w:r>
    </w:p>
    <w:p w14:paraId="6AB84943" w14:textId="5475FCF7" w:rsidR="00B118C0" w:rsidRPr="00BF55E7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 obuhvaća aktivnosti kojima se izvršavaju rashodi  za javne potrebe u kulturi i informiranju u okviru 202</w:t>
      </w:r>
      <w:r w:rsidR="00B84241" w:rsidRPr="00BF55E7">
        <w:rPr>
          <w:rFonts w:ascii="Times New Roman" w:hAnsi="Times New Roman" w:cs="Times New Roman"/>
          <w:sz w:val="24"/>
          <w:szCs w:val="24"/>
        </w:rPr>
        <w:t>5</w:t>
      </w:r>
      <w:r w:rsidRPr="00BF55E7">
        <w:rPr>
          <w:rFonts w:ascii="Times New Roman" w:hAnsi="Times New Roman" w:cs="Times New Roman"/>
          <w:sz w:val="24"/>
          <w:szCs w:val="24"/>
        </w:rPr>
        <w:t xml:space="preserve">.godine. Ovim programom je obuhvaćeno </w:t>
      </w:r>
      <w:r w:rsidR="00B84241" w:rsidRPr="00BF55E7">
        <w:rPr>
          <w:rFonts w:ascii="Times New Roman" w:hAnsi="Times New Roman" w:cs="Times New Roman"/>
          <w:sz w:val="24"/>
          <w:szCs w:val="24"/>
        </w:rPr>
        <w:t>4</w:t>
      </w:r>
      <w:r w:rsidRPr="00BF55E7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3ADF8DAB" w14:textId="77777777" w:rsidR="00B118C0" w:rsidRPr="00BF55E7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459B1" w14:textId="77777777" w:rsidR="008C609A" w:rsidRPr="00BF55E7" w:rsidRDefault="008C609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ABC67" w14:textId="77777777" w:rsidR="00B118C0" w:rsidRPr="00BF55E7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CILJ PROGRAMA</w:t>
      </w:r>
    </w:p>
    <w:p w14:paraId="272A88BF" w14:textId="77777777" w:rsidR="00B118C0" w:rsidRPr="00BF55E7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 nove godine), prezentacija i interpretacija života i rada Josipa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Lovretića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, tradicijska kuća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Komletinci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>, informiranje javnosti o radu Gradske uprave, Otočki list.</w:t>
      </w:r>
    </w:p>
    <w:p w14:paraId="7A5C6109" w14:textId="77777777" w:rsidR="00CD017B" w:rsidRPr="00BF55E7" w:rsidRDefault="00CD017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1A590" w14:textId="47EDDC84" w:rsidR="00CD017B" w:rsidRPr="00BF55E7" w:rsidRDefault="00CD017B" w:rsidP="00CD0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došlo je do povećanja ostalih nespomenutih rashoda za </w:t>
      </w:r>
      <w:r w:rsidR="006C0D53" w:rsidRPr="00BF55E7">
        <w:rPr>
          <w:rFonts w:ascii="Times New Roman" w:hAnsi="Times New Roman" w:cs="Times New Roman"/>
          <w:sz w:val="24"/>
          <w:szCs w:val="24"/>
        </w:rPr>
        <w:t>21</w:t>
      </w:r>
      <w:r w:rsidR="00B209BB" w:rsidRPr="00BF55E7">
        <w:rPr>
          <w:rFonts w:ascii="Times New Roman" w:hAnsi="Times New Roman" w:cs="Times New Roman"/>
          <w:sz w:val="24"/>
          <w:szCs w:val="24"/>
        </w:rPr>
        <w:t>.161,95</w:t>
      </w:r>
      <w:r w:rsidRPr="00BF55E7">
        <w:rPr>
          <w:rFonts w:ascii="Times New Roman" w:hAnsi="Times New Roman" w:cs="Times New Roman"/>
          <w:sz w:val="24"/>
          <w:szCs w:val="24"/>
        </w:rPr>
        <w:t xml:space="preserve"> eura. Povećanje se odnosi na povećanje rashoda za manifestacije</w:t>
      </w:r>
      <w:r w:rsidR="006C0D53" w:rsidRPr="00BF55E7">
        <w:rPr>
          <w:rFonts w:ascii="Times New Roman" w:hAnsi="Times New Roman" w:cs="Times New Roman"/>
          <w:sz w:val="24"/>
          <w:szCs w:val="24"/>
        </w:rPr>
        <w:t xml:space="preserve"> koje se održavaju u Gradu Otoku.</w:t>
      </w:r>
    </w:p>
    <w:p w14:paraId="31D96EE3" w14:textId="77777777" w:rsidR="00CD017B" w:rsidRPr="00BF55E7" w:rsidRDefault="00CD017B" w:rsidP="00CD0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0F48E" w14:textId="77777777" w:rsidR="006C0D53" w:rsidRPr="00BF55E7" w:rsidRDefault="006C0D53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A06AC" w14:textId="03C2F083" w:rsidR="001735CB" w:rsidRPr="00BF55E7" w:rsidRDefault="006C0D53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</w:t>
      </w:r>
      <w:r w:rsidR="001735CB" w:rsidRPr="00BF55E7">
        <w:rPr>
          <w:rFonts w:ascii="Times New Roman" w:hAnsi="Times New Roman" w:cs="Times New Roman"/>
          <w:sz w:val="24"/>
          <w:szCs w:val="24"/>
        </w:rPr>
        <w:t xml:space="preserve">.104.10 GLAVA : RAZVOJ ZAJEDNICE </w:t>
      </w:r>
    </w:p>
    <w:p w14:paraId="577EE0D4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R.104.10.01 PROGRAM: TEKUĆI PROGRAM</w:t>
      </w:r>
    </w:p>
    <w:p w14:paraId="398417E2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 Program obuhvaća aktivnosti kojim se izvršavaju rashodi upravnog odjela u 2025 godini. Za izvršenje programa planirane su 2 aktivnosti:</w:t>
      </w:r>
    </w:p>
    <w:p w14:paraId="1B94FE0A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27D4E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i/>
          <w:sz w:val="24"/>
          <w:szCs w:val="24"/>
        </w:rPr>
        <w:t>Aktivnost:</w:t>
      </w:r>
      <w:r w:rsidRPr="00BF55E7">
        <w:rPr>
          <w:rFonts w:ascii="Times New Roman" w:hAnsi="Times New Roman" w:cs="Times New Roman"/>
          <w:sz w:val="24"/>
          <w:szCs w:val="24"/>
        </w:rPr>
        <w:t xml:space="preserve"> Prijevoz učenika srednjih škola</w:t>
      </w:r>
    </w:p>
    <w:p w14:paraId="34EDF19A" w14:textId="638861EC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Ova aktivnost obuhvaća sufinanciranje prijevoza učenika srednjih škola s područja Grada Otoka.</w:t>
      </w:r>
    </w:p>
    <w:p w14:paraId="275A79BD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D0480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i/>
          <w:sz w:val="24"/>
          <w:szCs w:val="24"/>
        </w:rPr>
        <w:lastRenderedPageBreak/>
        <w:t>Aktivnost:</w:t>
      </w:r>
      <w:r w:rsidRPr="00BF55E7">
        <w:rPr>
          <w:rFonts w:ascii="Times New Roman" w:hAnsi="Times New Roman" w:cs="Times New Roman"/>
          <w:sz w:val="24"/>
          <w:szCs w:val="24"/>
        </w:rPr>
        <w:t xml:space="preserve"> Sufinanciranje cijene prijevoza učenika osnovnih škola</w:t>
      </w:r>
    </w:p>
    <w:p w14:paraId="09A28F39" w14:textId="637A3D23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Ova aktivnost obuhvaća sufinanciranje prijevoza učenika osnovnih škola s područja Grada Otoka.</w:t>
      </w:r>
    </w:p>
    <w:p w14:paraId="17D7D52E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E2F55" w14:textId="74EECC66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Ovim izmjenama i dopunama proračuna povećavaju se rashodi za ostale naknade građanima i kućanstvima iz proračuna u iznosu od 2.</w:t>
      </w:r>
      <w:r w:rsidR="006C0D53" w:rsidRPr="00BF55E7">
        <w:rPr>
          <w:rFonts w:ascii="Times New Roman" w:hAnsi="Times New Roman" w:cs="Times New Roman"/>
          <w:sz w:val="24"/>
          <w:szCs w:val="24"/>
        </w:rPr>
        <w:t>5</w:t>
      </w:r>
      <w:r w:rsidRPr="00BF55E7">
        <w:rPr>
          <w:rFonts w:ascii="Times New Roman" w:hAnsi="Times New Roman" w:cs="Times New Roman"/>
          <w:sz w:val="24"/>
          <w:szCs w:val="24"/>
        </w:rPr>
        <w:t xml:space="preserve">00,00 eura a odnose se </w:t>
      </w:r>
      <w:r w:rsidR="006C0D53" w:rsidRPr="00BF55E7">
        <w:rPr>
          <w:rFonts w:ascii="Times New Roman" w:hAnsi="Times New Roman" w:cs="Times New Roman"/>
          <w:sz w:val="24"/>
          <w:szCs w:val="24"/>
        </w:rPr>
        <w:t>sufinanciranje cijene prijevoza učenika osnovnih škola.</w:t>
      </w:r>
    </w:p>
    <w:p w14:paraId="0F6E0FFC" w14:textId="77777777" w:rsidR="001735CB" w:rsidRPr="00BF55E7" w:rsidRDefault="001735CB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9CD6F" w14:textId="77777777" w:rsidR="00C8068F" w:rsidRPr="00BF55E7" w:rsidRDefault="00C8068F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3365B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R.104.12.  GLAVA : SOCIJALNI PROGRAM SUFINANCIRAN OD OPĆE DRŽAVE</w:t>
      </w:r>
    </w:p>
    <w:p w14:paraId="0A88E4E1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PROGRAM: ZAŽELI ZA OTOK</w:t>
      </w:r>
    </w:p>
    <w:p w14:paraId="40C13879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049CB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Opis projekta:</w:t>
      </w:r>
    </w:p>
    <w:p w14:paraId="533BCC02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Grad Otok je aplicirao projekt „Zaželi  za Otok“- Program zapošljava žene, sufinanciran od strane Europskog socijalnog fonda u iznosu od 85% i Državnog proračuna Republike Hrvatske u iznosu od 15%, a nadležnost Ministarstva rada i mirovinskog sustava RH. </w:t>
      </w:r>
    </w:p>
    <w:p w14:paraId="380E4BB5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Projekt obuhvaća aktivnosti kojima se pruža potpora i podrška starijim i nemoćnim te socijalno ugroženim osobama u njihovim kućanstvima.</w:t>
      </w:r>
    </w:p>
    <w:p w14:paraId="177B3693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95461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Kroz projekt se financira:</w:t>
      </w:r>
    </w:p>
    <w:p w14:paraId="4E57092B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-trošak plaće za žene zaposlene na projektu,</w:t>
      </w:r>
    </w:p>
    <w:p w14:paraId="7C07A13E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-troškovi prijevoza,</w:t>
      </w:r>
    </w:p>
    <w:p w14:paraId="4BC1B392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-nabava potrepština za krajnje korisnike,</w:t>
      </w:r>
    </w:p>
    <w:p w14:paraId="6112BF2E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-troškovi organizacije promotivnih aktivnosti,</w:t>
      </w:r>
    </w:p>
    <w:p w14:paraId="273D2B11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-trošak informiranja javnosti,</w:t>
      </w:r>
    </w:p>
    <w:p w14:paraId="70A9FF78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-grafička priprema i tisak promotivnih materijala,</w:t>
      </w:r>
    </w:p>
    <w:p w14:paraId="44BA85B2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-voditelj projekta-trošak plaće</w:t>
      </w:r>
    </w:p>
    <w:p w14:paraId="42A7D51B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-asistent na projektu,</w:t>
      </w:r>
    </w:p>
    <w:p w14:paraId="3BA745AD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-neizravni troškovi</w:t>
      </w:r>
    </w:p>
    <w:p w14:paraId="1B28C1A9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A32A3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CILJ PROJEKTA</w:t>
      </w:r>
    </w:p>
    <w:p w14:paraId="731388B8" w14:textId="1724E064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Cilj projekta je osnažiti i unaprijediti potencijal teže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žena i žena s nižom razinom obrazovanja koje će ublažiti posljedice njihove nezaposlenosti i rizik od siromaštva te ujedno potaknuti socijalnu uključenost i povećati razinu kvalitete života krajnjih korisnika.</w:t>
      </w:r>
    </w:p>
    <w:p w14:paraId="158DE341" w14:textId="77777777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E1B07" w14:textId="70071A7F" w:rsidR="00C8068F" w:rsidRPr="00BF55E7" w:rsidRDefault="00C8068F" w:rsidP="00C80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3374A8" w:rsidRPr="00BF55E7">
        <w:rPr>
          <w:rFonts w:ascii="Times New Roman" w:hAnsi="Times New Roman" w:cs="Times New Roman"/>
          <w:sz w:val="24"/>
          <w:szCs w:val="24"/>
        </w:rPr>
        <w:t>povećavaju se rashodi za naknade troškova zaposlenima u iznosu od 600,00 eura te rashodi za usluge u iznosu od 1.800,00 eura a odnose se na neprihvatljive troškove projekta.</w:t>
      </w:r>
    </w:p>
    <w:p w14:paraId="38BE36C0" w14:textId="77777777" w:rsidR="00C8068F" w:rsidRPr="00BF55E7" w:rsidRDefault="00C8068F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CF44E" w14:textId="77777777" w:rsidR="001735CB" w:rsidRPr="00BF55E7" w:rsidRDefault="001735C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45033" w14:textId="77777777" w:rsidR="00F049A6" w:rsidRPr="00BF55E7" w:rsidRDefault="00F049A6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126A3" w14:textId="77777777" w:rsidR="00667F77" w:rsidRPr="00BF55E7" w:rsidRDefault="00667F77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UPRAVNI ODJEL ZA FINANCIJE I GOSPODARSTVO</w:t>
      </w:r>
    </w:p>
    <w:p w14:paraId="2BC3F13D" w14:textId="77777777" w:rsidR="00F82F6A" w:rsidRPr="00BF55E7" w:rsidRDefault="00F82F6A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0A8994" w14:textId="439FCB63" w:rsidR="003B3A88" w:rsidRPr="00BF55E7" w:rsidRDefault="003B3A88" w:rsidP="00C868B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Upravni odjel za financi</w:t>
      </w:r>
      <w:r w:rsidR="002C10E1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01781C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2C10E1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gospodarstvo </w:t>
      </w: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sljedeće upravne, stručne i druge poslove; poslovi planiranja, izrade i praćenja izvršenja Proračuna Grada; poslovi vođenja knjigovodstva te vođenja platnog prometa putem računa Grada; izvještaja o izvršenju Proračuna</w:t>
      </w:r>
      <w:r w:rsidR="0001781C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izrada ostalih zakonom propisanih izvještaja; nadzor proračunskih korisnika; vođenje evidencija gradske imovine; vođenje poslova osiguranja imovine; poslovi obračuna plaća radnika gradske uprave </w:t>
      </w:r>
      <w:r w:rsidR="0001781C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naplate gradskih prihoda; uspostavljanje, razvijanje i koordiniranje sustava financijskog upravljanja i kontrole; utvrđivanje i obračun šteta od elementarnih nepogoda i raspodjela sredstava pomoći, stručni i drugi poslovi vezani za razvoj gospodarstva</w:t>
      </w:r>
      <w:r w:rsidR="0001781C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poljoprivrede na području Grada, </w:t>
      </w:r>
      <w:r w:rsidR="0001781C"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upravljanje Poduzetničkim inkubatorom, promocija i razvoj poduzetničke zone, </w:t>
      </w:r>
      <w:r w:rsidRPr="00BF55E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 praćenje izvršenja provedbe EU projekata.</w:t>
      </w:r>
    </w:p>
    <w:p w14:paraId="0A4CB322" w14:textId="77777777" w:rsidR="003B3A88" w:rsidRPr="00BF55E7" w:rsidRDefault="003B3A88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0D3F4" w14:textId="77777777" w:rsidR="00FE0950" w:rsidRPr="00BF55E7" w:rsidRDefault="00FE095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R.105.01.</w:t>
      </w: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1:ADMINISTRATIVNO I TEHNIČKO OSOBLJE</w:t>
      </w:r>
    </w:p>
    <w:p w14:paraId="584FFEBF" w14:textId="77777777" w:rsidR="00FE0950" w:rsidRPr="00BF55E7" w:rsidRDefault="00FE095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CCDB1" w14:textId="69B7F896" w:rsidR="00FE0950" w:rsidRPr="00BF55E7" w:rsidRDefault="00FE095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Upravnog odjela vezani za prava iz radnog odnosa službenika i 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tekući rashodi za potrebe </w:t>
      </w:r>
      <w:r w:rsidR="007B0578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svih </w:t>
      </w:r>
      <w:r w:rsidRPr="00BF55E7">
        <w:rPr>
          <w:rFonts w:ascii="Times New Roman" w:hAnsi="Times New Roman" w:cs="Times New Roman"/>
          <w:b/>
          <w:bCs/>
          <w:sz w:val="24"/>
          <w:szCs w:val="24"/>
        </w:rPr>
        <w:t>odjela</w:t>
      </w:r>
      <w:r w:rsidR="007B0578" w:rsidRPr="00BF55E7">
        <w:rPr>
          <w:rFonts w:ascii="Times New Roman" w:hAnsi="Times New Roman" w:cs="Times New Roman"/>
          <w:b/>
          <w:bCs/>
          <w:sz w:val="24"/>
          <w:szCs w:val="24"/>
        </w:rPr>
        <w:t xml:space="preserve"> u Gradu Otoku</w:t>
      </w:r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1BF82BA0" w14:textId="77777777" w:rsidR="00D14571" w:rsidRPr="00BF55E7" w:rsidRDefault="00D14571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0E4B6" w14:textId="3A71CB1F" w:rsidR="00984DD8" w:rsidRPr="00BF55E7" w:rsidRDefault="007C03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Ovim izmjenama i dopunama proračuna</w:t>
      </w:r>
      <w:r w:rsidR="003C5C86"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3374A8" w:rsidRPr="00BF55E7">
        <w:rPr>
          <w:rFonts w:ascii="Times New Roman" w:hAnsi="Times New Roman" w:cs="Times New Roman"/>
          <w:sz w:val="24"/>
          <w:szCs w:val="24"/>
        </w:rPr>
        <w:t xml:space="preserve">povećavaju </w:t>
      </w:r>
      <w:r w:rsidR="003C5C86" w:rsidRPr="00BF55E7">
        <w:rPr>
          <w:rFonts w:ascii="Times New Roman" w:hAnsi="Times New Roman" w:cs="Times New Roman"/>
          <w:sz w:val="24"/>
          <w:szCs w:val="24"/>
        </w:rPr>
        <w:t xml:space="preserve"> se</w:t>
      </w:r>
      <w:r w:rsidRPr="00BF55E7">
        <w:rPr>
          <w:rFonts w:ascii="Times New Roman" w:hAnsi="Times New Roman" w:cs="Times New Roman"/>
          <w:sz w:val="24"/>
          <w:szCs w:val="24"/>
        </w:rPr>
        <w:t xml:space="preserve"> </w:t>
      </w:r>
      <w:r w:rsidR="003C5C86" w:rsidRPr="00BF55E7">
        <w:rPr>
          <w:rFonts w:ascii="Times New Roman" w:hAnsi="Times New Roman" w:cs="Times New Roman"/>
          <w:sz w:val="24"/>
          <w:szCs w:val="24"/>
        </w:rPr>
        <w:t xml:space="preserve">rashodi za </w:t>
      </w:r>
      <w:r w:rsidR="001C6E68" w:rsidRPr="00BF55E7">
        <w:rPr>
          <w:rFonts w:ascii="Times New Roman" w:hAnsi="Times New Roman" w:cs="Times New Roman"/>
          <w:sz w:val="24"/>
          <w:szCs w:val="24"/>
        </w:rPr>
        <w:t xml:space="preserve">zaposlene u iznosu od  </w:t>
      </w:r>
      <w:r w:rsidR="003374A8" w:rsidRPr="00BF55E7">
        <w:rPr>
          <w:rFonts w:ascii="Times New Roman" w:hAnsi="Times New Roman" w:cs="Times New Roman"/>
          <w:sz w:val="24"/>
          <w:szCs w:val="24"/>
        </w:rPr>
        <w:t>9.950,08</w:t>
      </w:r>
      <w:r w:rsidR="0000156A" w:rsidRPr="00BF55E7">
        <w:rPr>
          <w:rFonts w:ascii="Times New Roman" w:hAnsi="Times New Roman" w:cs="Times New Roman"/>
          <w:sz w:val="24"/>
          <w:szCs w:val="24"/>
        </w:rPr>
        <w:t xml:space="preserve"> eur</w:t>
      </w:r>
      <w:r w:rsidR="003374A8" w:rsidRPr="00BF55E7">
        <w:rPr>
          <w:rFonts w:ascii="Times New Roman" w:hAnsi="Times New Roman" w:cs="Times New Roman"/>
          <w:sz w:val="24"/>
          <w:szCs w:val="24"/>
        </w:rPr>
        <w:t>a zbog planiranog povećanja osnovice službenika i namještenika Grada Otoka. Povećavaju se i rashodi za usluge u iznosu od 6.700,00 eura koji se odnosi na povećanje usluge pošte te opskrbe vodom.</w:t>
      </w:r>
    </w:p>
    <w:p w14:paraId="257D8ABF" w14:textId="77777777" w:rsidR="0000156A" w:rsidRPr="00BF55E7" w:rsidRDefault="0000156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EDC6D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R.105.04.02. Program: PLAN RAZVOJNIH PROGRAMA </w:t>
      </w:r>
    </w:p>
    <w:p w14:paraId="1C1B0EB4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FBF58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R.105.04.02.01.  Aktivnost: KAPITALNA ULAGANJA U OBJEKTE, OPREMU I ZEMLJIŠTE</w:t>
      </w:r>
    </w:p>
    <w:p w14:paraId="582C7666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Aktivnost obuhvaća rekonstrukcije staza na groblju u Otoku, uređenje doma kulture i opremanje, računalnu opremu, uredsku opremu te ostalu uredsku opremu, opremu za zaštitu i ventilaciju te rekonstrukciju staze do groblja u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Komletincima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>.</w:t>
      </w:r>
    </w:p>
    <w:p w14:paraId="3CC70251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DFC2F" w14:textId="4B6D6A87" w:rsidR="0000156A" w:rsidRPr="00BF55E7" w:rsidRDefault="0000156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smanjuju se rashodi za </w:t>
      </w:r>
      <w:r w:rsidR="003374A8" w:rsidRPr="00BF55E7">
        <w:rPr>
          <w:rFonts w:ascii="Times New Roman" w:hAnsi="Times New Roman" w:cs="Times New Roman"/>
          <w:sz w:val="24"/>
          <w:szCs w:val="24"/>
        </w:rPr>
        <w:t>subvencije trgovačkim društvima, poljoprivrednicima i obrtnicima izvan javnog sektora u iznosu od 2.700,00 eura.</w:t>
      </w:r>
    </w:p>
    <w:p w14:paraId="752FCF74" w14:textId="77777777" w:rsidR="003374A8" w:rsidRPr="00BF55E7" w:rsidRDefault="003374A8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AF0D1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sz w:val="24"/>
          <w:szCs w:val="24"/>
          <w:u w:val="single"/>
        </w:rPr>
        <w:t>RAZDJEL 2: PRORAČUNSKI KORISNICI</w:t>
      </w:r>
    </w:p>
    <w:p w14:paraId="3C7ACDEF" w14:textId="77777777" w:rsidR="006A0C3F" w:rsidRPr="00BF55E7" w:rsidRDefault="006A0C3F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C4A0A" w14:textId="5227491E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b/>
          <w:sz w:val="24"/>
          <w:szCs w:val="24"/>
        </w:rPr>
        <w:t>GLAVA 2</w:t>
      </w:r>
      <w:r w:rsidRPr="00BF55E7">
        <w:rPr>
          <w:rFonts w:ascii="Times New Roman" w:hAnsi="Times New Roman" w:cs="Times New Roman"/>
          <w:sz w:val="24"/>
          <w:szCs w:val="24"/>
        </w:rPr>
        <w:t xml:space="preserve">: </w:t>
      </w:r>
      <w:r w:rsidR="00BF55E7" w:rsidRPr="00BF55E7">
        <w:rPr>
          <w:rFonts w:ascii="Times New Roman" w:hAnsi="Times New Roman" w:cs="Times New Roman"/>
          <w:sz w:val="24"/>
          <w:szCs w:val="24"/>
        </w:rPr>
        <w:t>GRADSKA KNJIŽNICA OTOK</w:t>
      </w:r>
    </w:p>
    <w:p w14:paraId="7F312DAE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1CB27A6D" w14:textId="77777777" w:rsidR="0000156A" w:rsidRPr="00BF55E7" w:rsidRDefault="0000156A" w:rsidP="00001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unapređenje poslovanja i ostali režijski rashodi proračunskog korisnika.</w:t>
      </w:r>
    </w:p>
    <w:p w14:paraId="7DB7EFED" w14:textId="77777777" w:rsidR="0000156A" w:rsidRPr="00BF55E7" w:rsidRDefault="0000156A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7BB01" w14:textId="712565E7" w:rsidR="0000156A" w:rsidRPr="00BF55E7" w:rsidRDefault="0000156A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povećavaju se rashodi za zaposlene u iznosu od </w:t>
      </w:r>
      <w:r w:rsidR="00BF55E7" w:rsidRPr="00BF55E7">
        <w:rPr>
          <w:rFonts w:ascii="Times New Roman" w:hAnsi="Times New Roman" w:cs="Times New Roman"/>
          <w:sz w:val="24"/>
          <w:szCs w:val="24"/>
        </w:rPr>
        <w:t>8.927,92</w:t>
      </w:r>
      <w:r w:rsidRPr="00BF55E7">
        <w:rPr>
          <w:rFonts w:ascii="Times New Roman" w:hAnsi="Times New Roman" w:cs="Times New Roman"/>
          <w:sz w:val="24"/>
          <w:szCs w:val="24"/>
        </w:rPr>
        <w:t xml:space="preserve"> eura a odnose se na </w:t>
      </w:r>
      <w:r w:rsidR="00BF55E7" w:rsidRPr="00BF55E7">
        <w:rPr>
          <w:rFonts w:ascii="Times New Roman" w:hAnsi="Times New Roman" w:cs="Times New Roman"/>
          <w:sz w:val="24"/>
          <w:szCs w:val="24"/>
        </w:rPr>
        <w:t>planirano povećanje osnovice ravnateljice i zaposlenice.</w:t>
      </w:r>
    </w:p>
    <w:p w14:paraId="4F54C555" w14:textId="77777777" w:rsidR="00BF55E7" w:rsidRPr="00BF55E7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D749E" w14:textId="6EF7E320" w:rsidR="00BF55E7" w:rsidRPr="00BF55E7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GLAVA 3: RAZVOJNA AGENCIJA</w:t>
      </w:r>
    </w:p>
    <w:p w14:paraId="1445990B" w14:textId="5E9C4292" w:rsidR="00BF55E7" w:rsidRPr="00BF55E7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6DA9CB36" w14:textId="77777777" w:rsidR="00BF55E7" w:rsidRPr="00BF55E7" w:rsidRDefault="00BF55E7" w:rsidP="00BF5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lastRenderedPageBreak/>
        <w:t>Opis programa: Program obuhvaća aktivnosti kojima se izvršavaju rashodi za zaposlene, unapređenje poslovanja i ostali režijski rashodi proračunskog korisnika.</w:t>
      </w:r>
    </w:p>
    <w:p w14:paraId="25E5BF38" w14:textId="77777777" w:rsidR="00BF55E7" w:rsidRPr="00BF55E7" w:rsidRDefault="00BF55E7" w:rsidP="00BF5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590B2" w14:textId="2862EEEE" w:rsidR="00BF55E7" w:rsidRPr="00BF55E7" w:rsidRDefault="00BF55E7" w:rsidP="00BF5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Ovim izmjenama i dopunama proračuna povećavaju se rashodi za zaposlene u iznosu od 5.603,20 eura a odnose se na planirano povećanje osnovice ravnateljice i zaposlenica.</w:t>
      </w:r>
    </w:p>
    <w:p w14:paraId="06330093" w14:textId="77777777" w:rsidR="00BF55E7" w:rsidRPr="00BF55E7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55E7" w:rsidRPr="00BF55E7" w:rsidSect="00DA7CD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1DD"/>
    <w:multiLevelType w:val="hybridMultilevel"/>
    <w:tmpl w:val="6ADE5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0D8"/>
    <w:multiLevelType w:val="hybridMultilevel"/>
    <w:tmpl w:val="632A9EE0"/>
    <w:lvl w:ilvl="0" w:tplc="7AC09652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E415371"/>
    <w:multiLevelType w:val="multilevel"/>
    <w:tmpl w:val="949E1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23806"/>
    <w:multiLevelType w:val="multilevel"/>
    <w:tmpl w:val="0430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7793C"/>
    <w:multiLevelType w:val="hybridMultilevel"/>
    <w:tmpl w:val="8878F80E"/>
    <w:lvl w:ilvl="0" w:tplc="07E4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3A44"/>
    <w:multiLevelType w:val="hybridMultilevel"/>
    <w:tmpl w:val="971802CC"/>
    <w:lvl w:ilvl="0" w:tplc="425083D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4229C"/>
    <w:multiLevelType w:val="hybridMultilevel"/>
    <w:tmpl w:val="032C2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31050">
    <w:abstractNumId w:val="0"/>
  </w:num>
  <w:num w:numId="2" w16cid:durableId="1271620166">
    <w:abstractNumId w:val="1"/>
  </w:num>
  <w:num w:numId="3" w16cid:durableId="854538468">
    <w:abstractNumId w:val="4"/>
  </w:num>
  <w:num w:numId="4" w16cid:durableId="1572887927">
    <w:abstractNumId w:val="6"/>
  </w:num>
  <w:num w:numId="5" w16cid:durableId="1440687219">
    <w:abstractNumId w:val="3"/>
  </w:num>
  <w:num w:numId="6" w16cid:durableId="1915578087">
    <w:abstractNumId w:val="2"/>
  </w:num>
  <w:num w:numId="7" w16cid:durableId="18489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0"/>
    <w:rsid w:val="0000156A"/>
    <w:rsid w:val="0001781C"/>
    <w:rsid w:val="0002410B"/>
    <w:rsid w:val="00031A57"/>
    <w:rsid w:val="00044F2A"/>
    <w:rsid w:val="00045B55"/>
    <w:rsid w:val="00052813"/>
    <w:rsid w:val="00053F32"/>
    <w:rsid w:val="000577C2"/>
    <w:rsid w:val="00070F3B"/>
    <w:rsid w:val="00075372"/>
    <w:rsid w:val="0009151C"/>
    <w:rsid w:val="00096D8A"/>
    <w:rsid w:val="000A7DE2"/>
    <w:rsid w:val="000B070A"/>
    <w:rsid w:val="000C0C69"/>
    <w:rsid w:val="000E35CE"/>
    <w:rsid w:val="000E68AD"/>
    <w:rsid w:val="000F2126"/>
    <w:rsid w:val="000F6680"/>
    <w:rsid w:val="00104556"/>
    <w:rsid w:val="001060D6"/>
    <w:rsid w:val="00112947"/>
    <w:rsid w:val="00123CBE"/>
    <w:rsid w:val="00131C9D"/>
    <w:rsid w:val="00150FF6"/>
    <w:rsid w:val="00152324"/>
    <w:rsid w:val="001567F5"/>
    <w:rsid w:val="00166573"/>
    <w:rsid w:val="001735CB"/>
    <w:rsid w:val="001803CF"/>
    <w:rsid w:val="00185C78"/>
    <w:rsid w:val="00195A1C"/>
    <w:rsid w:val="001A3A87"/>
    <w:rsid w:val="001A4512"/>
    <w:rsid w:val="001C6E68"/>
    <w:rsid w:val="001D4221"/>
    <w:rsid w:val="001F4B53"/>
    <w:rsid w:val="00201D46"/>
    <w:rsid w:val="00210595"/>
    <w:rsid w:val="002118B7"/>
    <w:rsid w:val="00215498"/>
    <w:rsid w:val="002236AB"/>
    <w:rsid w:val="0022787F"/>
    <w:rsid w:val="00231F48"/>
    <w:rsid w:val="00242AC6"/>
    <w:rsid w:val="00260327"/>
    <w:rsid w:val="00264110"/>
    <w:rsid w:val="0027387E"/>
    <w:rsid w:val="00291773"/>
    <w:rsid w:val="002C10E1"/>
    <w:rsid w:val="002C1795"/>
    <w:rsid w:val="002C183E"/>
    <w:rsid w:val="002C2300"/>
    <w:rsid w:val="002D191F"/>
    <w:rsid w:val="002D6AF9"/>
    <w:rsid w:val="002E0FDA"/>
    <w:rsid w:val="002E29E0"/>
    <w:rsid w:val="002E3DFC"/>
    <w:rsid w:val="002E694B"/>
    <w:rsid w:val="002F726D"/>
    <w:rsid w:val="00312805"/>
    <w:rsid w:val="00313C32"/>
    <w:rsid w:val="00324FD8"/>
    <w:rsid w:val="00325826"/>
    <w:rsid w:val="00326499"/>
    <w:rsid w:val="003374A8"/>
    <w:rsid w:val="0035399E"/>
    <w:rsid w:val="00361F74"/>
    <w:rsid w:val="00370916"/>
    <w:rsid w:val="003B3A88"/>
    <w:rsid w:val="003B5C3B"/>
    <w:rsid w:val="003C5C86"/>
    <w:rsid w:val="003D13BD"/>
    <w:rsid w:val="003D6981"/>
    <w:rsid w:val="003E518E"/>
    <w:rsid w:val="004041BB"/>
    <w:rsid w:val="00427F4F"/>
    <w:rsid w:val="00433730"/>
    <w:rsid w:val="0043589C"/>
    <w:rsid w:val="00436B45"/>
    <w:rsid w:val="004544A3"/>
    <w:rsid w:val="004654E2"/>
    <w:rsid w:val="004837BA"/>
    <w:rsid w:val="004859C8"/>
    <w:rsid w:val="00490A48"/>
    <w:rsid w:val="00497F30"/>
    <w:rsid w:val="004A5613"/>
    <w:rsid w:val="004B2F09"/>
    <w:rsid w:val="004C6182"/>
    <w:rsid w:val="004E015A"/>
    <w:rsid w:val="004F4625"/>
    <w:rsid w:val="00500C59"/>
    <w:rsid w:val="00521AC4"/>
    <w:rsid w:val="00542A01"/>
    <w:rsid w:val="00545194"/>
    <w:rsid w:val="005506B8"/>
    <w:rsid w:val="0058005F"/>
    <w:rsid w:val="0059354B"/>
    <w:rsid w:val="00596D46"/>
    <w:rsid w:val="005A5242"/>
    <w:rsid w:val="005B2253"/>
    <w:rsid w:val="005C0059"/>
    <w:rsid w:val="005C2F06"/>
    <w:rsid w:val="005C72BE"/>
    <w:rsid w:val="005D1B9B"/>
    <w:rsid w:val="005D395D"/>
    <w:rsid w:val="00627F0F"/>
    <w:rsid w:val="00655A40"/>
    <w:rsid w:val="00656914"/>
    <w:rsid w:val="006649A5"/>
    <w:rsid w:val="00667F77"/>
    <w:rsid w:val="00677411"/>
    <w:rsid w:val="006779AC"/>
    <w:rsid w:val="00680A76"/>
    <w:rsid w:val="006A0C3F"/>
    <w:rsid w:val="006C0D53"/>
    <w:rsid w:val="006C2CEA"/>
    <w:rsid w:val="006C3AD3"/>
    <w:rsid w:val="006E51C9"/>
    <w:rsid w:val="006E7608"/>
    <w:rsid w:val="00731D60"/>
    <w:rsid w:val="007440C5"/>
    <w:rsid w:val="007474F7"/>
    <w:rsid w:val="00762B84"/>
    <w:rsid w:val="007711EB"/>
    <w:rsid w:val="00773646"/>
    <w:rsid w:val="0078440E"/>
    <w:rsid w:val="00786861"/>
    <w:rsid w:val="007909ED"/>
    <w:rsid w:val="007B0578"/>
    <w:rsid w:val="007B5B4C"/>
    <w:rsid w:val="007C03E5"/>
    <w:rsid w:val="007E33A7"/>
    <w:rsid w:val="007E36D6"/>
    <w:rsid w:val="007E7884"/>
    <w:rsid w:val="007F6C6A"/>
    <w:rsid w:val="008106A6"/>
    <w:rsid w:val="0081487E"/>
    <w:rsid w:val="008309BC"/>
    <w:rsid w:val="0083409F"/>
    <w:rsid w:val="00850F6F"/>
    <w:rsid w:val="0085534A"/>
    <w:rsid w:val="00860D2F"/>
    <w:rsid w:val="008631E3"/>
    <w:rsid w:val="008636DB"/>
    <w:rsid w:val="00864B97"/>
    <w:rsid w:val="0087264E"/>
    <w:rsid w:val="00881AE7"/>
    <w:rsid w:val="008A2A81"/>
    <w:rsid w:val="008C0745"/>
    <w:rsid w:val="008C609A"/>
    <w:rsid w:val="008D16E5"/>
    <w:rsid w:val="008D32A5"/>
    <w:rsid w:val="008E2DEA"/>
    <w:rsid w:val="008E346E"/>
    <w:rsid w:val="008E6E14"/>
    <w:rsid w:val="008F541E"/>
    <w:rsid w:val="00912956"/>
    <w:rsid w:val="00921189"/>
    <w:rsid w:val="009303AC"/>
    <w:rsid w:val="00934B95"/>
    <w:rsid w:val="00937656"/>
    <w:rsid w:val="00952DFF"/>
    <w:rsid w:val="00953ADA"/>
    <w:rsid w:val="00962129"/>
    <w:rsid w:val="0096599F"/>
    <w:rsid w:val="00984A83"/>
    <w:rsid w:val="00984DD8"/>
    <w:rsid w:val="009930FE"/>
    <w:rsid w:val="00995B62"/>
    <w:rsid w:val="00996ABE"/>
    <w:rsid w:val="009B335F"/>
    <w:rsid w:val="009C1C6F"/>
    <w:rsid w:val="009E674B"/>
    <w:rsid w:val="009E7AC7"/>
    <w:rsid w:val="009F3093"/>
    <w:rsid w:val="00A12F1A"/>
    <w:rsid w:val="00A21975"/>
    <w:rsid w:val="00A567E1"/>
    <w:rsid w:val="00A74815"/>
    <w:rsid w:val="00A82886"/>
    <w:rsid w:val="00A850F5"/>
    <w:rsid w:val="00A94A91"/>
    <w:rsid w:val="00AB58F6"/>
    <w:rsid w:val="00AC23F0"/>
    <w:rsid w:val="00AC3314"/>
    <w:rsid w:val="00AC774A"/>
    <w:rsid w:val="00AD08F1"/>
    <w:rsid w:val="00AD5FB7"/>
    <w:rsid w:val="00AE2D7A"/>
    <w:rsid w:val="00AF0EF2"/>
    <w:rsid w:val="00AF5512"/>
    <w:rsid w:val="00AF7BD6"/>
    <w:rsid w:val="00B03338"/>
    <w:rsid w:val="00B04ACD"/>
    <w:rsid w:val="00B118C0"/>
    <w:rsid w:val="00B12AD7"/>
    <w:rsid w:val="00B203C6"/>
    <w:rsid w:val="00B209BB"/>
    <w:rsid w:val="00B27C53"/>
    <w:rsid w:val="00B41DEE"/>
    <w:rsid w:val="00B52134"/>
    <w:rsid w:val="00B5577C"/>
    <w:rsid w:val="00B5667D"/>
    <w:rsid w:val="00B56CDF"/>
    <w:rsid w:val="00B625FF"/>
    <w:rsid w:val="00B65CAB"/>
    <w:rsid w:val="00B7170F"/>
    <w:rsid w:val="00B84241"/>
    <w:rsid w:val="00BA404D"/>
    <w:rsid w:val="00BB7292"/>
    <w:rsid w:val="00BC67B4"/>
    <w:rsid w:val="00BC7F1A"/>
    <w:rsid w:val="00BD03C1"/>
    <w:rsid w:val="00BD1EAD"/>
    <w:rsid w:val="00BD24FB"/>
    <w:rsid w:val="00BD42B6"/>
    <w:rsid w:val="00BE0D88"/>
    <w:rsid w:val="00BF3428"/>
    <w:rsid w:val="00BF55E7"/>
    <w:rsid w:val="00C035B3"/>
    <w:rsid w:val="00C24D4D"/>
    <w:rsid w:val="00C32B6E"/>
    <w:rsid w:val="00C41D1E"/>
    <w:rsid w:val="00C55126"/>
    <w:rsid w:val="00C567C5"/>
    <w:rsid w:val="00C6635F"/>
    <w:rsid w:val="00C7466B"/>
    <w:rsid w:val="00C8068F"/>
    <w:rsid w:val="00C868BD"/>
    <w:rsid w:val="00C91DD5"/>
    <w:rsid w:val="00CA45AE"/>
    <w:rsid w:val="00CA5324"/>
    <w:rsid w:val="00CB18ED"/>
    <w:rsid w:val="00CC42A4"/>
    <w:rsid w:val="00CC59A5"/>
    <w:rsid w:val="00CC7957"/>
    <w:rsid w:val="00CC7BF0"/>
    <w:rsid w:val="00CD017B"/>
    <w:rsid w:val="00CD5369"/>
    <w:rsid w:val="00CD5473"/>
    <w:rsid w:val="00CF1302"/>
    <w:rsid w:val="00CF57E0"/>
    <w:rsid w:val="00D01384"/>
    <w:rsid w:val="00D06752"/>
    <w:rsid w:val="00D14571"/>
    <w:rsid w:val="00D14BCA"/>
    <w:rsid w:val="00D14EA5"/>
    <w:rsid w:val="00D167EF"/>
    <w:rsid w:val="00D3065D"/>
    <w:rsid w:val="00D33B36"/>
    <w:rsid w:val="00D409BB"/>
    <w:rsid w:val="00D41C6E"/>
    <w:rsid w:val="00D427A2"/>
    <w:rsid w:val="00D47AE4"/>
    <w:rsid w:val="00D66195"/>
    <w:rsid w:val="00D71007"/>
    <w:rsid w:val="00D71B66"/>
    <w:rsid w:val="00D85A63"/>
    <w:rsid w:val="00D86DB0"/>
    <w:rsid w:val="00DA7CDF"/>
    <w:rsid w:val="00DB19FB"/>
    <w:rsid w:val="00DC5C7C"/>
    <w:rsid w:val="00DE36FA"/>
    <w:rsid w:val="00DF450C"/>
    <w:rsid w:val="00E12D2D"/>
    <w:rsid w:val="00E15080"/>
    <w:rsid w:val="00E203F3"/>
    <w:rsid w:val="00E41DF1"/>
    <w:rsid w:val="00E618F0"/>
    <w:rsid w:val="00E64534"/>
    <w:rsid w:val="00E82D16"/>
    <w:rsid w:val="00EA2EB4"/>
    <w:rsid w:val="00EA5F83"/>
    <w:rsid w:val="00EC61D5"/>
    <w:rsid w:val="00EC63B2"/>
    <w:rsid w:val="00ED6DCA"/>
    <w:rsid w:val="00EE5028"/>
    <w:rsid w:val="00EF30BE"/>
    <w:rsid w:val="00F01418"/>
    <w:rsid w:val="00F01A4B"/>
    <w:rsid w:val="00F049A6"/>
    <w:rsid w:val="00F11845"/>
    <w:rsid w:val="00F154A3"/>
    <w:rsid w:val="00F25FAF"/>
    <w:rsid w:val="00F32E4A"/>
    <w:rsid w:val="00F41006"/>
    <w:rsid w:val="00F5566E"/>
    <w:rsid w:val="00F63768"/>
    <w:rsid w:val="00F71DE6"/>
    <w:rsid w:val="00F728D2"/>
    <w:rsid w:val="00F76444"/>
    <w:rsid w:val="00F82F08"/>
    <w:rsid w:val="00F82F6A"/>
    <w:rsid w:val="00F908EF"/>
    <w:rsid w:val="00F93A68"/>
    <w:rsid w:val="00FA1527"/>
    <w:rsid w:val="00FB75D8"/>
    <w:rsid w:val="00FC585A"/>
    <w:rsid w:val="00FD1C91"/>
    <w:rsid w:val="00FE0950"/>
    <w:rsid w:val="00FE11C4"/>
    <w:rsid w:val="00FF14CF"/>
    <w:rsid w:val="00FF1D79"/>
    <w:rsid w:val="00FF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6DA5"/>
  <w15:docId w15:val="{75C2ED0B-880A-4F12-98A1-5D62DDF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AB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2A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A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A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A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A01"/>
    <w:rPr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DA7CD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7CD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873B52FBF4E378F809D76B1A0D4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A9F33A-4F78-4F77-B8B9-2CC937A9EBDB}"/>
      </w:docPartPr>
      <w:docPartBody>
        <w:p w:rsidR="00DB6EE7" w:rsidRDefault="00CA0F25" w:rsidP="00CA0F25">
          <w:pPr>
            <w:pStyle w:val="A97873B52FBF4E378F809D76B1A0D4C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653E639632794098B449A8FDFBA3A0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2621C4-9940-45E3-9B70-446AE5913B7D}"/>
      </w:docPartPr>
      <w:docPartBody>
        <w:p w:rsidR="00DB6EE7" w:rsidRDefault="00CA0F25" w:rsidP="00CA0F25">
          <w:pPr>
            <w:pStyle w:val="653E639632794098B449A8FDFBA3A0A1"/>
          </w:pPr>
          <w:r>
            <w:rPr>
              <w:color w:val="156082" w:themeColor="accent1"/>
              <w:sz w:val="28"/>
              <w:szCs w:val="28"/>
            </w:rPr>
            <w:t>[ime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5"/>
    <w:rsid w:val="000031DA"/>
    <w:rsid w:val="001060D6"/>
    <w:rsid w:val="00131C9D"/>
    <w:rsid w:val="001D4221"/>
    <w:rsid w:val="002B551A"/>
    <w:rsid w:val="002F0131"/>
    <w:rsid w:val="00326499"/>
    <w:rsid w:val="00392400"/>
    <w:rsid w:val="004041BB"/>
    <w:rsid w:val="00521AC4"/>
    <w:rsid w:val="005801CC"/>
    <w:rsid w:val="006649A5"/>
    <w:rsid w:val="006C1CF1"/>
    <w:rsid w:val="006C3AD3"/>
    <w:rsid w:val="0078440E"/>
    <w:rsid w:val="007C29AA"/>
    <w:rsid w:val="008F1BF2"/>
    <w:rsid w:val="009449DB"/>
    <w:rsid w:val="0096599F"/>
    <w:rsid w:val="00995B62"/>
    <w:rsid w:val="00AD08F1"/>
    <w:rsid w:val="00AD1382"/>
    <w:rsid w:val="00AD4FAB"/>
    <w:rsid w:val="00B337BE"/>
    <w:rsid w:val="00BE0D88"/>
    <w:rsid w:val="00BE22E2"/>
    <w:rsid w:val="00C24D4D"/>
    <w:rsid w:val="00CA0F25"/>
    <w:rsid w:val="00D2399C"/>
    <w:rsid w:val="00D409BB"/>
    <w:rsid w:val="00D83036"/>
    <w:rsid w:val="00D876E6"/>
    <w:rsid w:val="00DB6EE7"/>
    <w:rsid w:val="00DE4CA6"/>
    <w:rsid w:val="00DE7884"/>
    <w:rsid w:val="00E01A89"/>
    <w:rsid w:val="00E12D2D"/>
    <w:rsid w:val="00E22917"/>
    <w:rsid w:val="00E76250"/>
    <w:rsid w:val="00EA2EB4"/>
    <w:rsid w:val="00ED3740"/>
    <w:rsid w:val="00F01A4B"/>
    <w:rsid w:val="00F5566E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97873B52FBF4E378F809D76B1A0D4C6">
    <w:name w:val="A97873B52FBF4E378F809D76B1A0D4C6"/>
    <w:rsid w:val="00CA0F25"/>
  </w:style>
  <w:style w:type="paragraph" w:customStyle="1" w:styleId="653E639632794098B449A8FDFBA3A0A1">
    <w:name w:val="653E639632794098B449A8FDFBA3A0A1"/>
    <w:rsid w:val="00CA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89AA-1D78-4CC6-99C6-6556F223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2799</Words>
  <Characters>15955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  II. IZMJENA I DOPUNA PRORAČUNA GRADA OTOKA ZA 2025.god.</vt:lpstr>
      <vt:lpstr/>
    </vt:vector>
  </TitlesOfParts>
  <Company/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 III. IZMJENA I DOPUNA PRORAČUNA GRADA OTOKA ZA 2025.god.</dc:title>
  <dc:creator>Grad Otok</dc:creator>
  <cp:lastModifiedBy>GradOtok</cp:lastModifiedBy>
  <cp:revision>2</cp:revision>
  <cp:lastPrinted>2025-09-24T09:37:00Z</cp:lastPrinted>
  <dcterms:created xsi:type="dcterms:W3CDTF">2025-10-08T12:26:00Z</dcterms:created>
  <dcterms:modified xsi:type="dcterms:W3CDTF">2025-10-08T12:26:00Z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2022-11-16T13:23:46Z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aab2f8db-724a-44c0-b9a8-1a7f74e8f55f</vt:lpwstr>
  </property>
  <property fmtid="{D5CDD505-2E9C-101B-9397-08002B2CF9AE}" pid="8" name="MSIP_Label_defa4170-0d19-0005-0004-bc88714345d2_ContentBits">
    <vt:lpwstr>0</vt:lpwstr>
  </property>
</Properties>
</file>