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A58" w:rsidRDefault="00B67A58" w:rsidP="00B67A58">
      <w:pPr>
        <w:spacing w:after="0"/>
        <w:rPr>
          <w:rFonts w:ascii="Times New Roman" w:hAnsi="Times New Roman" w:cs="Times New Roman"/>
          <w:b/>
        </w:rPr>
      </w:pPr>
    </w:p>
    <w:p w:rsidR="009E20DC" w:rsidRDefault="009E20DC" w:rsidP="00B67A58">
      <w:pPr>
        <w:spacing w:after="0"/>
        <w:rPr>
          <w:rFonts w:ascii="Times New Roman" w:hAnsi="Times New Roman" w:cs="Times New Roman"/>
          <w:b/>
        </w:rPr>
      </w:pPr>
    </w:p>
    <w:p w:rsidR="002E749A" w:rsidRDefault="002E749A" w:rsidP="00B67A58">
      <w:pPr>
        <w:spacing w:after="0"/>
        <w:rPr>
          <w:rFonts w:ascii="Times New Roman" w:hAnsi="Times New Roman" w:cs="Times New Roman"/>
          <w:b/>
        </w:rPr>
      </w:pPr>
    </w:p>
    <w:p w:rsidR="00A904A5" w:rsidRDefault="00A904A5" w:rsidP="00B67A58">
      <w:pPr>
        <w:spacing w:after="0"/>
        <w:rPr>
          <w:rFonts w:ascii="Times New Roman" w:hAnsi="Times New Roman" w:cs="Times New Roman"/>
          <w:b/>
        </w:rPr>
      </w:pPr>
    </w:p>
    <w:p w:rsidR="009E20DC" w:rsidRDefault="009E20DC" w:rsidP="00B67A58">
      <w:pPr>
        <w:spacing w:after="0"/>
        <w:rPr>
          <w:rFonts w:ascii="Times New Roman" w:hAnsi="Times New Roman" w:cs="Times New Roman"/>
          <w:b/>
        </w:rPr>
      </w:pPr>
    </w:p>
    <w:p w:rsidR="009E20DC" w:rsidRDefault="009E20DC" w:rsidP="00B67A58">
      <w:pPr>
        <w:spacing w:after="0"/>
        <w:rPr>
          <w:rFonts w:ascii="Times New Roman" w:hAnsi="Times New Roman" w:cs="Times New Roman"/>
          <w:b/>
        </w:rPr>
      </w:pPr>
    </w:p>
    <w:p w:rsidR="00A904A5" w:rsidRDefault="00A904A5" w:rsidP="00B67A58">
      <w:pPr>
        <w:spacing w:after="0"/>
        <w:rPr>
          <w:rFonts w:ascii="Times New Roman" w:hAnsi="Times New Roman" w:cs="Times New Roman"/>
          <w:b/>
        </w:rPr>
      </w:pPr>
    </w:p>
    <w:p w:rsidR="009E20DC" w:rsidRDefault="009E20DC" w:rsidP="00B67A58">
      <w:pPr>
        <w:spacing w:after="0"/>
        <w:rPr>
          <w:rFonts w:ascii="Times New Roman" w:hAnsi="Times New Roman" w:cs="Times New Roman"/>
          <w:b/>
        </w:rPr>
      </w:pPr>
    </w:p>
    <w:p w:rsidR="009E20DC" w:rsidRDefault="009E20DC" w:rsidP="00B67A58">
      <w:pPr>
        <w:spacing w:after="0"/>
        <w:rPr>
          <w:rFonts w:ascii="Times New Roman" w:hAnsi="Times New Roman" w:cs="Times New Roman"/>
          <w:b/>
        </w:rPr>
      </w:pPr>
    </w:p>
    <w:p w:rsidR="009E20DC" w:rsidRDefault="009E20DC" w:rsidP="00B67A58">
      <w:pPr>
        <w:spacing w:after="0"/>
      </w:pPr>
    </w:p>
    <w:p w:rsidR="002B6F9A" w:rsidRPr="009D69F3" w:rsidRDefault="002B6F9A" w:rsidP="002B6F9A">
      <w:pPr>
        <w:spacing w:after="0"/>
        <w:rPr>
          <w:rFonts w:ascii="Times New Roman" w:hAnsi="Times New Roman" w:cs="Times New Roman"/>
          <w:sz w:val="21"/>
          <w:szCs w:val="21"/>
        </w:rPr>
      </w:pPr>
      <w:r>
        <w:rPr>
          <w:rFonts w:ascii="Times New Roman" w:hAnsi="Times New Roman" w:cs="Times New Roman"/>
          <w:sz w:val="21"/>
          <w:szCs w:val="21"/>
        </w:rPr>
        <w:t>KLASA:</w:t>
      </w:r>
      <w:r w:rsidR="009F1A43">
        <w:rPr>
          <w:rFonts w:ascii="Times New Roman" w:hAnsi="Times New Roman" w:cs="Times New Roman"/>
          <w:sz w:val="21"/>
          <w:szCs w:val="21"/>
        </w:rPr>
        <w:t>333-01/24-01/03</w:t>
      </w:r>
    </w:p>
    <w:p w:rsidR="002B6F9A" w:rsidRDefault="002B6F9A" w:rsidP="002B6F9A">
      <w:pPr>
        <w:spacing w:after="0"/>
        <w:rPr>
          <w:rFonts w:ascii="Times New Roman" w:hAnsi="Times New Roman" w:cs="Times New Roman"/>
          <w:sz w:val="21"/>
          <w:szCs w:val="21"/>
        </w:rPr>
      </w:pPr>
      <w:r>
        <w:rPr>
          <w:rFonts w:ascii="Times New Roman" w:hAnsi="Times New Roman" w:cs="Times New Roman"/>
          <w:sz w:val="21"/>
          <w:szCs w:val="21"/>
        </w:rPr>
        <w:t xml:space="preserve">URBROJ: </w:t>
      </w:r>
      <w:r w:rsidR="009F1A43">
        <w:rPr>
          <w:rFonts w:ascii="Times New Roman" w:hAnsi="Times New Roman" w:cs="Times New Roman"/>
          <w:sz w:val="21"/>
          <w:szCs w:val="21"/>
        </w:rPr>
        <w:t>2196-3-02-24-2</w:t>
      </w:r>
    </w:p>
    <w:p w:rsidR="002B6F9A" w:rsidRPr="009D69F3" w:rsidRDefault="002B6F9A" w:rsidP="002B6F9A">
      <w:pPr>
        <w:spacing w:after="0"/>
        <w:rPr>
          <w:rFonts w:ascii="Times New Roman" w:hAnsi="Times New Roman" w:cs="Times New Roman"/>
          <w:sz w:val="21"/>
          <w:szCs w:val="21"/>
        </w:rPr>
      </w:pPr>
      <w:r w:rsidRPr="009D69F3">
        <w:rPr>
          <w:rFonts w:ascii="Times New Roman" w:hAnsi="Times New Roman" w:cs="Times New Roman"/>
          <w:sz w:val="21"/>
          <w:szCs w:val="21"/>
        </w:rPr>
        <w:t>Otok,</w:t>
      </w:r>
      <w:r>
        <w:rPr>
          <w:rFonts w:ascii="Times New Roman" w:hAnsi="Times New Roman" w:cs="Times New Roman"/>
          <w:sz w:val="21"/>
          <w:szCs w:val="21"/>
        </w:rPr>
        <w:t xml:space="preserve"> </w:t>
      </w:r>
      <w:r w:rsidR="009F1A43">
        <w:rPr>
          <w:rFonts w:ascii="Times New Roman" w:hAnsi="Times New Roman" w:cs="Times New Roman"/>
          <w:sz w:val="21"/>
          <w:szCs w:val="21"/>
        </w:rPr>
        <w:t>11. ožujka 2024. godine</w:t>
      </w:r>
    </w:p>
    <w:p w:rsidR="00B67A58" w:rsidRDefault="00B67A58" w:rsidP="00B67A58">
      <w:pPr>
        <w:spacing w:after="0"/>
        <w:rPr>
          <w:rFonts w:ascii="Times New Roman" w:hAnsi="Times New Roman" w:cs="Times New Roman"/>
        </w:rPr>
      </w:pPr>
    </w:p>
    <w:p w:rsidR="003F1158" w:rsidRPr="00212E13" w:rsidRDefault="00B67A58" w:rsidP="003F1158">
      <w:pPr>
        <w:jc w:val="both"/>
        <w:rPr>
          <w:rFonts w:ascii="Times New Roman" w:hAnsi="Times New Roman" w:cs="Times New Roman"/>
        </w:rPr>
      </w:pPr>
      <w:r>
        <w:rPr>
          <w:rFonts w:ascii="Times New Roman" w:hAnsi="Times New Roman" w:cs="Times New Roman"/>
        </w:rPr>
        <w:tab/>
      </w:r>
      <w:r w:rsidR="003F1158">
        <w:rPr>
          <w:rFonts w:ascii="Times New Roman" w:hAnsi="Times New Roman" w:cs="Times New Roman"/>
        </w:rPr>
        <w:t>Temeljem članka 6. Pravilnika o jednostavnoj nabavi (Službeni vjesnik Grada Otoka broj 2/22) i članka 39. Statuta Grada Otoka (Službeni vjesnik Vukovarsko-srijemske županije 14/09, 4/13, 6/18 i Službeni vjesnik Grada Otoka 02/20, 02/21 i 03/21-pročišćeni tekst), Gradonačelnik grada Otoka objavljuje</w:t>
      </w:r>
    </w:p>
    <w:p w:rsidR="00B67A58" w:rsidRDefault="00B67A58" w:rsidP="00B67A58">
      <w:pPr>
        <w:spacing w:after="0"/>
        <w:jc w:val="both"/>
        <w:rPr>
          <w:rFonts w:ascii="Times New Roman" w:hAnsi="Times New Roman" w:cs="Times New Roman"/>
        </w:rPr>
      </w:pPr>
    </w:p>
    <w:p w:rsidR="00B67A58" w:rsidRDefault="00B67A58" w:rsidP="00B67A58">
      <w:pPr>
        <w:spacing w:after="0"/>
        <w:rPr>
          <w:rFonts w:ascii="Times New Roman" w:hAnsi="Times New Roman" w:cs="Times New Roman"/>
        </w:rPr>
      </w:pPr>
    </w:p>
    <w:p w:rsidR="00B67A58" w:rsidRDefault="00B67A58" w:rsidP="00B67A58">
      <w:pPr>
        <w:spacing w:after="0"/>
        <w:jc w:val="center"/>
        <w:rPr>
          <w:rFonts w:ascii="Times New Roman" w:hAnsi="Times New Roman" w:cs="Times New Roman"/>
          <w:b/>
        </w:rPr>
      </w:pPr>
      <w:r>
        <w:rPr>
          <w:rFonts w:ascii="Times New Roman" w:hAnsi="Times New Roman" w:cs="Times New Roman"/>
          <w:b/>
        </w:rPr>
        <w:t>POZIV NA DOSTAVU PONUDA</w:t>
      </w:r>
    </w:p>
    <w:p w:rsidR="00CB62ED" w:rsidRDefault="00B67A58" w:rsidP="00FB0A05">
      <w:pPr>
        <w:spacing w:after="0"/>
        <w:jc w:val="center"/>
        <w:rPr>
          <w:rFonts w:ascii="Times New Roman" w:hAnsi="Times New Roman" w:cs="Times New Roman"/>
          <w:b/>
        </w:rPr>
      </w:pPr>
      <w:r>
        <w:rPr>
          <w:rFonts w:ascii="Times New Roman" w:hAnsi="Times New Roman" w:cs="Times New Roman"/>
          <w:b/>
        </w:rPr>
        <w:t xml:space="preserve">za </w:t>
      </w:r>
      <w:r w:rsidR="003F1158">
        <w:rPr>
          <w:rFonts w:ascii="Times New Roman" w:hAnsi="Times New Roman" w:cs="Times New Roman"/>
          <w:b/>
        </w:rPr>
        <w:t xml:space="preserve">izgradnju javne rasvjete u </w:t>
      </w:r>
      <w:r w:rsidR="00FF4741">
        <w:rPr>
          <w:rFonts w:ascii="Times New Roman" w:hAnsi="Times New Roman" w:cs="Times New Roman"/>
          <w:b/>
        </w:rPr>
        <w:t>ulici Kneza Višeslava i Tina Ujevića</w:t>
      </w:r>
    </w:p>
    <w:p w:rsidR="00C1454D" w:rsidRDefault="00C1454D" w:rsidP="00FB0A05">
      <w:pPr>
        <w:spacing w:after="0"/>
        <w:jc w:val="center"/>
        <w:rPr>
          <w:rFonts w:ascii="Times New Roman" w:hAnsi="Times New Roman" w:cs="Times New Roman"/>
          <w:b/>
        </w:rPr>
      </w:pPr>
      <w:r>
        <w:rPr>
          <w:rFonts w:ascii="Times New Roman" w:hAnsi="Times New Roman" w:cs="Times New Roman"/>
          <w:b/>
        </w:rPr>
        <w:t xml:space="preserve">JEN </w:t>
      </w:r>
      <w:r w:rsidR="00250F0C">
        <w:rPr>
          <w:rFonts w:ascii="Times New Roman" w:hAnsi="Times New Roman" w:cs="Times New Roman"/>
          <w:b/>
        </w:rPr>
        <w:t>04</w:t>
      </w:r>
      <w:r w:rsidR="00FF4741">
        <w:rPr>
          <w:rFonts w:ascii="Times New Roman" w:hAnsi="Times New Roman" w:cs="Times New Roman"/>
          <w:b/>
        </w:rPr>
        <w:t>/2024</w:t>
      </w:r>
    </w:p>
    <w:p w:rsidR="00FB0A05" w:rsidRDefault="00FB0A05" w:rsidP="00FB0A05">
      <w:pPr>
        <w:spacing w:after="0"/>
        <w:jc w:val="center"/>
        <w:rPr>
          <w:rFonts w:ascii="Times New Roman" w:hAnsi="Times New Roman" w:cs="Times New Roman"/>
        </w:rPr>
      </w:pPr>
    </w:p>
    <w:p w:rsidR="00B67A58" w:rsidRDefault="00B67A58" w:rsidP="00B67A58">
      <w:pPr>
        <w:rPr>
          <w:rFonts w:ascii="Times New Roman" w:hAnsi="Times New Roman" w:cs="Times New Roman"/>
          <w:b/>
        </w:rPr>
      </w:pPr>
      <w:r>
        <w:rPr>
          <w:rFonts w:ascii="Times New Roman" w:hAnsi="Times New Roman" w:cs="Times New Roman"/>
          <w:b/>
        </w:rPr>
        <w:t>1. Podaci o naručitelju</w:t>
      </w:r>
    </w:p>
    <w:p w:rsidR="00B67A58" w:rsidRDefault="00B67A58" w:rsidP="00B67A58">
      <w:pPr>
        <w:spacing w:after="0"/>
        <w:rPr>
          <w:rFonts w:ascii="Times New Roman" w:hAnsi="Times New Roman" w:cs="Times New Roman"/>
        </w:rPr>
      </w:pPr>
      <w:r>
        <w:rPr>
          <w:rFonts w:ascii="Times New Roman" w:hAnsi="Times New Roman" w:cs="Times New Roman"/>
        </w:rPr>
        <w:t>GRAD OTOK</w:t>
      </w:r>
    </w:p>
    <w:p w:rsidR="00B67A58" w:rsidRDefault="00B67A58" w:rsidP="00B67A58">
      <w:pPr>
        <w:spacing w:after="0"/>
        <w:rPr>
          <w:rFonts w:ascii="Times New Roman" w:hAnsi="Times New Roman" w:cs="Times New Roman"/>
        </w:rPr>
      </w:pPr>
      <w:r>
        <w:rPr>
          <w:rFonts w:ascii="Times New Roman" w:hAnsi="Times New Roman" w:cs="Times New Roman"/>
        </w:rPr>
        <w:t>Trg kralja Tomislava 6/A, 32252 Otok</w:t>
      </w:r>
    </w:p>
    <w:p w:rsidR="00B67A58" w:rsidRDefault="00B67A58" w:rsidP="00B67A58">
      <w:pPr>
        <w:spacing w:after="0"/>
        <w:rPr>
          <w:rFonts w:ascii="Times New Roman" w:hAnsi="Times New Roman" w:cs="Times New Roman"/>
        </w:rPr>
      </w:pPr>
      <w:r>
        <w:rPr>
          <w:rFonts w:ascii="Times New Roman" w:hAnsi="Times New Roman" w:cs="Times New Roman"/>
        </w:rPr>
        <w:t>OIB: 70233583656</w:t>
      </w:r>
    </w:p>
    <w:p w:rsidR="006D6826" w:rsidRDefault="006D6826" w:rsidP="00B67A58">
      <w:pPr>
        <w:spacing w:after="0"/>
        <w:rPr>
          <w:rFonts w:ascii="Times New Roman" w:hAnsi="Times New Roman" w:cs="Times New Roman"/>
        </w:rPr>
      </w:pPr>
    </w:p>
    <w:p w:rsidR="006D6826" w:rsidRPr="00212E13" w:rsidRDefault="006D6826" w:rsidP="006D6826">
      <w:pPr>
        <w:spacing w:after="0"/>
        <w:jc w:val="both"/>
        <w:rPr>
          <w:rFonts w:ascii="Times New Roman" w:hAnsi="Times New Roman" w:cs="Times New Roman"/>
        </w:rPr>
      </w:pPr>
      <w:r>
        <w:rPr>
          <w:rFonts w:ascii="Times New Roman" w:hAnsi="Times New Roman" w:cs="Times New Roman"/>
        </w:rPr>
        <w:t>Sukladno članku 80. ZJN 120/16 i 144/22</w:t>
      </w:r>
      <w:r w:rsidRPr="00212E13">
        <w:rPr>
          <w:rFonts w:ascii="Times New Roman" w:hAnsi="Times New Roman" w:cs="Times New Roman"/>
        </w:rPr>
        <w:t>., a vezano uz odredbe članaka 76 . i 77. ZJN. i sprječavanje sukoba interesa, Naručitelj ne smije sklapati ugovore o javnoj nabavi kao ni okvirne sporazume sa sljedećim gospodarskim subjektima (u svojstvu ponuditelja, člana zajednice i podugovaratelja):</w:t>
      </w:r>
    </w:p>
    <w:p w:rsidR="006D6826" w:rsidRDefault="006D6826" w:rsidP="006D6826">
      <w:pPr>
        <w:spacing w:after="0"/>
        <w:jc w:val="both"/>
        <w:rPr>
          <w:rFonts w:ascii="Times New Roman" w:hAnsi="Times New Roman" w:cs="Times New Roman"/>
        </w:rPr>
      </w:pPr>
      <w:r w:rsidRPr="00212E13">
        <w:rPr>
          <w:rFonts w:ascii="Times New Roman" w:hAnsi="Times New Roman" w:cs="Times New Roman"/>
        </w:rPr>
        <w:t>- Otočka razvojna agencija, Trg kralja Tomislava 6/A, Otok, OIB: 58318175329</w:t>
      </w:r>
    </w:p>
    <w:p w:rsidR="006D6826" w:rsidRPr="00212E13" w:rsidRDefault="006D6826" w:rsidP="006D6826">
      <w:pPr>
        <w:spacing w:after="0"/>
        <w:jc w:val="both"/>
        <w:rPr>
          <w:rFonts w:ascii="Times New Roman" w:hAnsi="Times New Roman" w:cs="Times New Roman"/>
        </w:rPr>
      </w:pPr>
      <w:r>
        <w:rPr>
          <w:rFonts w:ascii="Times New Roman" w:hAnsi="Times New Roman" w:cs="Times New Roman"/>
        </w:rPr>
        <w:t>-</w:t>
      </w:r>
      <w:r w:rsidR="004D459F">
        <w:rPr>
          <w:rFonts w:ascii="Times New Roman" w:hAnsi="Times New Roman" w:cs="Times New Roman"/>
        </w:rPr>
        <w:t xml:space="preserve"> </w:t>
      </w:r>
      <w:r>
        <w:rPr>
          <w:rFonts w:ascii="Times New Roman" w:hAnsi="Times New Roman" w:cs="Times New Roman"/>
        </w:rPr>
        <w:t>Ustanova Virovi, Trg kralja Tomislava 6/A, Otok: OIB:</w:t>
      </w:r>
      <w:r w:rsidRPr="00A10C8A">
        <w:rPr>
          <w:rFonts w:ascii="Times New Roman" w:hAnsi="Times New Roman" w:cs="Times New Roman"/>
        </w:rPr>
        <w:t>67411502718</w:t>
      </w:r>
    </w:p>
    <w:p w:rsidR="006D6826" w:rsidRPr="00212E13" w:rsidRDefault="006D6826" w:rsidP="006D6826">
      <w:pPr>
        <w:pStyle w:val="NoSpacing"/>
        <w:jc w:val="both"/>
        <w:rPr>
          <w:sz w:val="22"/>
          <w:szCs w:val="22"/>
        </w:rPr>
      </w:pPr>
    </w:p>
    <w:p w:rsidR="006D6826" w:rsidRPr="00212E13" w:rsidRDefault="006D6826" w:rsidP="006D6826">
      <w:pPr>
        <w:pStyle w:val="NoSpacing"/>
        <w:rPr>
          <w:sz w:val="22"/>
          <w:szCs w:val="22"/>
        </w:rPr>
      </w:pPr>
      <w:proofErr w:type="spellStart"/>
      <w:r w:rsidRPr="00212E13">
        <w:rPr>
          <w:sz w:val="22"/>
          <w:szCs w:val="22"/>
        </w:rPr>
        <w:t>Telefon</w:t>
      </w:r>
      <w:proofErr w:type="spellEnd"/>
      <w:r w:rsidRPr="00212E13">
        <w:rPr>
          <w:sz w:val="22"/>
          <w:szCs w:val="22"/>
        </w:rPr>
        <w:t>: 032/</w:t>
      </w:r>
      <w:r>
        <w:rPr>
          <w:sz w:val="22"/>
          <w:szCs w:val="22"/>
        </w:rPr>
        <w:t>373-351</w:t>
      </w:r>
    </w:p>
    <w:p w:rsidR="006D6826" w:rsidRPr="00212E13" w:rsidRDefault="006D6826" w:rsidP="006D6826">
      <w:pPr>
        <w:pStyle w:val="NoSpacing"/>
        <w:rPr>
          <w:sz w:val="22"/>
          <w:szCs w:val="22"/>
        </w:rPr>
      </w:pPr>
      <w:proofErr w:type="spellStart"/>
      <w:r w:rsidRPr="00212E13">
        <w:rPr>
          <w:sz w:val="22"/>
          <w:szCs w:val="22"/>
        </w:rPr>
        <w:t>Telefaks</w:t>
      </w:r>
      <w:proofErr w:type="spellEnd"/>
      <w:r w:rsidRPr="00212E13">
        <w:rPr>
          <w:sz w:val="22"/>
          <w:szCs w:val="22"/>
        </w:rPr>
        <w:t>: 032/</w:t>
      </w:r>
      <w:r>
        <w:rPr>
          <w:sz w:val="22"/>
          <w:szCs w:val="22"/>
        </w:rPr>
        <w:t>394-122</w:t>
      </w:r>
      <w:r w:rsidRPr="00212E13">
        <w:rPr>
          <w:sz w:val="22"/>
          <w:szCs w:val="22"/>
        </w:rPr>
        <w:t xml:space="preserve"> </w:t>
      </w:r>
    </w:p>
    <w:p w:rsidR="006D6826" w:rsidRPr="00212E13" w:rsidRDefault="006D6826" w:rsidP="006D6826">
      <w:pPr>
        <w:pStyle w:val="NoSpacing"/>
        <w:rPr>
          <w:sz w:val="22"/>
          <w:szCs w:val="22"/>
        </w:rPr>
      </w:pPr>
      <w:proofErr w:type="gramStart"/>
      <w:r w:rsidRPr="00212E13">
        <w:rPr>
          <w:sz w:val="22"/>
          <w:szCs w:val="22"/>
        </w:rPr>
        <w:t>e-mail</w:t>
      </w:r>
      <w:proofErr w:type="gramEnd"/>
      <w:r w:rsidRPr="00212E13">
        <w:rPr>
          <w:sz w:val="22"/>
          <w:szCs w:val="22"/>
        </w:rPr>
        <w:t xml:space="preserve">: </w:t>
      </w:r>
      <w:hyperlink r:id="rId5" w:history="1">
        <w:r w:rsidRPr="00212E13">
          <w:rPr>
            <w:rStyle w:val="Hyperlink"/>
            <w:sz w:val="22"/>
            <w:szCs w:val="22"/>
          </w:rPr>
          <w:t>javnanabavaotok@gmail.com</w:t>
        </w:r>
      </w:hyperlink>
    </w:p>
    <w:p w:rsidR="006D6826" w:rsidRDefault="006D6826" w:rsidP="00B67A58">
      <w:pPr>
        <w:spacing w:after="0"/>
        <w:rPr>
          <w:rFonts w:ascii="Times New Roman" w:hAnsi="Times New Roman" w:cs="Times New Roman"/>
        </w:rPr>
      </w:pPr>
    </w:p>
    <w:p w:rsidR="00B67A58" w:rsidRDefault="00B67A58" w:rsidP="00B67A58">
      <w:pPr>
        <w:spacing w:after="0"/>
        <w:rPr>
          <w:rFonts w:ascii="Times New Roman" w:hAnsi="Times New Roman" w:cs="Times New Roman"/>
        </w:rPr>
      </w:pPr>
    </w:p>
    <w:p w:rsidR="00B67A58" w:rsidRDefault="00B67A58" w:rsidP="00B67A58">
      <w:pPr>
        <w:spacing w:after="0"/>
        <w:rPr>
          <w:rFonts w:ascii="Times New Roman" w:hAnsi="Times New Roman" w:cs="Times New Roman"/>
          <w:b/>
        </w:rPr>
      </w:pPr>
      <w:r>
        <w:rPr>
          <w:rFonts w:ascii="Times New Roman" w:hAnsi="Times New Roman" w:cs="Times New Roman"/>
          <w:b/>
        </w:rPr>
        <w:t>2. O predmetu nabave</w:t>
      </w:r>
    </w:p>
    <w:p w:rsidR="00B67A58" w:rsidRDefault="00B67A58" w:rsidP="00B67A58">
      <w:pPr>
        <w:spacing w:after="0"/>
        <w:rPr>
          <w:rFonts w:ascii="Times New Roman" w:hAnsi="Times New Roman" w:cs="Times New Roman"/>
          <w:b/>
          <w:i/>
        </w:rPr>
      </w:pPr>
      <w:r>
        <w:rPr>
          <w:rFonts w:ascii="Times New Roman" w:hAnsi="Times New Roman" w:cs="Times New Roman"/>
          <w:b/>
          <w:i/>
        </w:rPr>
        <w:t>2.1. Opis predmeta nabave i tehničke specifikacije:</w:t>
      </w:r>
    </w:p>
    <w:p w:rsidR="00B67A58" w:rsidRDefault="00903175" w:rsidP="00B67A58">
      <w:pPr>
        <w:spacing w:after="0"/>
        <w:jc w:val="both"/>
        <w:rPr>
          <w:rFonts w:ascii="Times New Roman" w:hAnsi="Times New Roman" w:cs="Times New Roman"/>
        </w:rPr>
      </w:pPr>
      <w:r>
        <w:rPr>
          <w:rFonts w:ascii="Times New Roman" w:hAnsi="Times New Roman" w:cs="Times New Roman"/>
        </w:rPr>
        <w:t>Pre</w:t>
      </w:r>
      <w:r w:rsidR="00FB0A05">
        <w:rPr>
          <w:rFonts w:ascii="Times New Roman" w:hAnsi="Times New Roman" w:cs="Times New Roman"/>
        </w:rPr>
        <w:t xml:space="preserve">dmet nabave su radovi na izgradnji javne rasvjete </w:t>
      </w:r>
      <w:r w:rsidR="003F1158">
        <w:rPr>
          <w:rFonts w:ascii="Times New Roman" w:hAnsi="Times New Roman" w:cs="Times New Roman"/>
        </w:rPr>
        <w:t xml:space="preserve">u ulici </w:t>
      </w:r>
      <w:r w:rsidR="00FF4741">
        <w:rPr>
          <w:rFonts w:ascii="Times New Roman" w:hAnsi="Times New Roman" w:cs="Times New Roman"/>
        </w:rPr>
        <w:t xml:space="preserve">Kneza Višeslava i Tina Ujevića k.č.br. </w:t>
      </w:r>
      <w:r w:rsidR="00FF4741">
        <w:t xml:space="preserve">3639, 3565/2 i 4364 </w:t>
      </w:r>
      <w:r w:rsidR="003F1158">
        <w:rPr>
          <w:rFonts w:ascii="Times New Roman" w:hAnsi="Times New Roman" w:cs="Times New Roman"/>
        </w:rPr>
        <w:t xml:space="preserve">u </w:t>
      </w:r>
      <w:r w:rsidR="003F1158">
        <w:t xml:space="preserve">k.o. Otok </w:t>
      </w:r>
      <w:r w:rsidR="00B67A58">
        <w:rPr>
          <w:rFonts w:ascii="Times New Roman" w:hAnsi="Times New Roman" w:cs="Times New Roman"/>
        </w:rPr>
        <w:t>sukladno troškovniku koji je sastavni dio ovog Poziva.</w:t>
      </w:r>
    </w:p>
    <w:p w:rsidR="00B67A58" w:rsidRDefault="00B67A58" w:rsidP="00B67A58">
      <w:pPr>
        <w:spacing w:after="0"/>
        <w:jc w:val="both"/>
        <w:rPr>
          <w:rFonts w:ascii="Times New Roman" w:hAnsi="Times New Roman" w:cs="Times New Roman"/>
        </w:rPr>
      </w:pPr>
      <w:r>
        <w:rPr>
          <w:rFonts w:ascii="Times New Roman" w:hAnsi="Times New Roman" w:cs="Times New Roman"/>
        </w:rPr>
        <w:t xml:space="preserve">Tehnička specifikacija predmeta </w:t>
      </w:r>
      <w:r w:rsidR="003F1158">
        <w:rPr>
          <w:rFonts w:ascii="Times New Roman" w:hAnsi="Times New Roman" w:cs="Times New Roman"/>
        </w:rPr>
        <w:t>nabave nalazi se u Troškovniku.</w:t>
      </w:r>
    </w:p>
    <w:p w:rsidR="003F1158" w:rsidRDefault="003F1158" w:rsidP="00B67A58">
      <w:pPr>
        <w:spacing w:after="0"/>
        <w:jc w:val="both"/>
        <w:rPr>
          <w:rFonts w:ascii="Times New Roman" w:hAnsi="Times New Roman" w:cs="Times New Roman"/>
        </w:rPr>
      </w:pPr>
      <w:r>
        <w:rPr>
          <w:rFonts w:ascii="Times New Roman" w:hAnsi="Times New Roman" w:cs="Times New Roman"/>
        </w:rPr>
        <w:t>Radovi na izgradnji javne rasvjete izvode su sukladno Glavnom projektu</w:t>
      </w:r>
      <w:r w:rsidR="00FF4741">
        <w:rPr>
          <w:rFonts w:ascii="Times New Roman" w:hAnsi="Times New Roman" w:cs="Times New Roman"/>
        </w:rPr>
        <w:t xml:space="preserve"> zajedničke oznake  29/23 </w:t>
      </w:r>
      <w:r>
        <w:rPr>
          <w:rFonts w:ascii="Times New Roman" w:hAnsi="Times New Roman" w:cs="Times New Roman"/>
        </w:rPr>
        <w:t xml:space="preserve">-Elektrotehnički projekt oznake E </w:t>
      </w:r>
      <w:r w:rsidR="00FF4741">
        <w:rPr>
          <w:rFonts w:ascii="Times New Roman" w:hAnsi="Times New Roman" w:cs="Times New Roman"/>
        </w:rPr>
        <w:t xml:space="preserve">-29/23 </w:t>
      </w:r>
      <w:r>
        <w:rPr>
          <w:rFonts w:ascii="Times New Roman" w:hAnsi="Times New Roman" w:cs="Times New Roman"/>
        </w:rPr>
        <w:t>i Građevinski projekt oznake</w:t>
      </w:r>
      <w:r w:rsidR="00FF4741">
        <w:rPr>
          <w:rFonts w:ascii="Times New Roman" w:hAnsi="Times New Roman" w:cs="Times New Roman"/>
        </w:rPr>
        <w:t xml:space="preserve"> 952/23 </w:t>
      </w:r>
      <w:r w:rsidR="006D6826">
        <w:rPr>
          <w:rFonts w:ascii="Times New Roman" w:hAnsi="Times New Roman" w:cs="Times New Roman"/>
        </w:rPr>
        <w:t>te građevinskom dozvolom.</w:t>
      </w:r>
    </w:p>
    <w:p w:rsidR="005C4F24" w:rsidRDefault="005E7AD6" w:rsidP="00B67A58">
      <w:pPr>
        <w:spacing w:after="0"/>
        <w:jc w:val="both"/>
        <w:rPr>
          <w:rFonts w:ascii="Times New Roman" w:hAnsi="Times New Roman" w:cs="Times New Roman"/>
        </w:rPr>
      </w:pPr>
      <w:r>
        <w:rPr>
          <w:rFonts w:ascii="Times New Roman" w:hAnsi="Times New Roman" w:cs="Times New Roman"/>
        </w:rPr>
        <w:t xml:space="preserve">Ponuditelji mogu </w:t>
      </w:r>
      <w:r w:rsidR="005C4F24">
        <w:rPr>
          <w:rFonts w:ascii="Times New Roman" w:hAnsi="Times New Roman" w:cs="Times New Roman"/>
        </w:rPr>
        <w:t xml:space="preserve">dobiti uvid u </w:t>
      </w:r>
      <w:r>
        <w:rPr>
          <w:rFonts w:ascii="Times New Roman" w:hAnsi="Times New Roman" w:cs="Times New Roman"/>
        </w:rPr>
        <w:t>projekt svakog radnog dana od 09:00 -</w:t>
      </w:r>
      <w:r w:rsidR="002B6F9A">
        <w:rPr>
          <w:rFonts w:ascii="Times New Roman" w:hAnsi="Times New Roman" w:cs="Times New Roman"/>
        </w:rPr>
        <w:t xml:space="preserve"> </w:t>
      </w:r>
      <w:r>
        <w:rPr>
          <w:rFonts w:ascii="Times New Roman" w:hAnsi="Times New Roman" w:cs="Times New Roman"/>
        </w:rPr>
        <w:t>14:00 sati, u prostorijama Grada Otoka, Trg kralja Tomislava 6a, Otok, uz prethodnu najavu</w:t>
      </w:r>
    </w:p>
    <w:p w:rsidR="005E7AD6" w:rsidRDefault="005E7AD6" w:rsidP="00B67A58">
      <w:pPr>
        <w:spacing w:after="0"/>
        <w:jc w:val="both"/>
        <w:rPr>
          <w:rFonts w:ascii="Times New Roman" w:hAnsi="Times New Roman" w:cs="Times New Roman"/>
        </w:rPr>
      </w:pPr>
    </w:p>
    <w:p w:rsidR="00C312F8" w:rsidRPr="009D5679" w:rsidRDefault="00C312F8" w:rsidP="00C312F8">
      <w:pPr>
        <w:spacing w:after="0" w:line="240" w:lineRule="auto"/>
      </w:pPr>
      <w:r>
        <w:rPr>
          <w:rFonts w:ascii="Times New Roman" w:hAnsi="Times New Roman" w:cs="Times New Roman"/>
          <w:b/>
          <w:i/>
        </w:rPr>
        <w:lastRenderedPageBreak/>
        <w:t>2.2. CPV oznaka</w:t>
      </w:r>
      <w:r>
        <w:rPr>
          <w:rFonts w:ascii="Times New Roman" w:hAnsi="Times New Roman" w:cs="Times New Roman"/>
        </w:rPr>
        <w:t xml:space="preserve">: </w:t>
      </w:r>
      <w:r w:rsidR="006D6826">
        <w:rPr>
          <w:rFonts w:ascii="Times New Roman" w:hAnsi="Times New Roman" w:cs="Times New Roman"/>
        </w:rPr>
        <w:t>45316000</w:t>
      </w:r>
    </w:p>
    <w:p w:rsidR="00C312F8" w:rsidRDefault="00C312F8" w:rsidP="00C312F8">
      <w:pPr>
        <w:spacing w:after="0"/>
        <w:rPr>
          <w:rFonts w:ascii="Times New Roman" w:hAnsi="Times New Roman" w:cs="Times New Roman"/>
        </w:rPr>
      </w:pPr>
      <w:r>
        <w:rPr>
          <w:rFonts w:ascii="Times New Roman" w:hAnsi="Times New Roman" w:cs="Times New Roman"/>
          <w:b/>
          <w:i/>
        </w:rPr>
        <w:t>2.3. Evidencijski broj</w:t>
      </w:r>
      <w:r>
        <w:rPr>
          <w:rFonts w:ascii="Times New Roman" w:hAnsi="Times New Roman" w:cs="Times New Roman"/>
        </w:rPr>
        <w:t>: JEN</w:t>
      </w:r>
      <w:r w:rsidR="00C1454D">
        <w:rPr>
          <w:rFonts w:ascii="Times New Roman" w:hAnsi="Times New Roman" w:cs="Times New Roman"/>
        </w:rPr>
        <w:t xml:space="preserve"> </w:t>
      </w:r>
      <w:r w:rsidR="00FF4741">
        <w:rPr>
          <w:rFonts w:ascii="Times New Roman" w:hAnsi="Times New Roman" w:cs="Times New Roman"/>
        </w:rPr>
        <w:t>04</w:t>
      </w:r>
      <w:r w:rsidR="006D6826">
        <w:rPr>
          <w:rFonts w:ascii="Times New Roman" w:hAnsi="Times New Roman" w:cs="Times New Roman"/>
        </w:rPr>
        <w:t>/2024</w:t>
      </w:r>
    </w:p>
    <w:p w:rsidR="00C1454D" w:rsidRDefault="00C312F8" w:rsidP="00C312F8">
      <w:pPr>
        <w:spacing w:after="0"/>
        <w:rPr>
          <w:rFonts w:ascii="Times New Roman" w:hAnsi="Times New Roman" w:cs="Times New Roman"/>
          <w:b/>
          <w:i/>
        </w:rPr>
      </w:pPr>
      <w:r>
        <w:rPr>
          <w:rFonts w:ascii="Times New Roman" w:hAnsi="Times New Roman" w:cs="Times New Roman"/>
          <w:b/>
          <w:i/>
        </w:rPr>
        <w:t>2.4. Procijenjena vrijednost</w:t>
      </w:r>
      <w:r>
        <w:rPr>
          <w:rFonts w:ascii="Times New Roman" w:hAnsi="Times New Roman" w:cs="Times New Roman"/>
        </w:rPr>
        <w:t>:</w:t>
      </w:r>
      <w:r w:rsidR="00FF4741">
        <w:rPr>
          <w:rFonts w:ascii="Times New Roman" w:hAnsi="Times New Roman" w:cs="Times New Roman"/>
        </w:rPr>
        <w:t>46</w:t>
      </w:r>
      <w:r w:rsidR="006D6826">
        <w:rPr>
          <w:rFonts w:ascii="Times New Roman" w:hAnsi="Times New Roman" w:cs="Times New Roman"/>
        </w:rPr>
        <w:t>.000,00 EUR bez PDV-a</w:t>
      </w:r>
      <w:r w:rsidR="00C31667">
        <w:rPr>
          <w:rFonts w:ascii="Times New Roman" w:hAnsi="Times New Roman" w:cs="Times New Roman"/>
        </w:rPr>
        <w:t xml:space="preserve"> </w:t>
      </w:r>
    </w:p>
    <w:p w:rsidR="00C312F8" w:rsidRDefault="00C312F8" w:rsidP="00C312F8">
      <w:pPr>
        <w:spacing w:after="0"/>
        <w:rPr>
          <w:rFonts w:ascii="Times New Roman" w:hAnsi="Times New Roman" w:cs="Times New Roman"/>
        </w:rPr>
      </w:pPr>
      <w:r>
        <w:rPr>
          <w:rFonts w:ascii="Times New Roman" w:hAnsi="Times New Roman" w:cs="Times New Roman"/>
          <w:b/>
        </w:rPr>
        <w:t>3. Vrsta postupka</w:t>
      </w:r>
      <w:r>
        <w:rPr>
          <w:rFonts w:ascii="Times New Roman" w:hAnsi="Times New Roman" w:cs="Times New Roman"/>
        </w:rPr>
        <w:t xml:space="preserve">: </w:t>
      </w:r>
    </w:p>
    <w:p w:rsidR="00D13904" w:rsidRDefault="00C312F8" w:rsidP="00C312F8">
      <w:pPr>
        <w:spacing w:after="0"/>
        <w:jc w:val="both"/>
        <w:rPr>
          <w:rFonts w:ascii="Times New Roman" w:hAnsi="Times New Roman" w:cs="Times New Roman"/>
        </w:rPr>
      </w:pPr>
      <w:r w:rsidRPr="009D5679">
        <w:rPr>
          <w:rFonts w:ascii="Times New Roman" w:hAnsi="Times New Roman" w:cs="Times New Roman"/>
        </w:rPr>
        <w:t>Naru</w:t>
      </w:r>
      <w:r>
        <w:rPr>
          <w:rFonts w:ascii="Times New Roman" w:hAnsi="Times New Roman" w:cs="Times New Roman"/>
        </w:rPr>
        <w:t>č</w:t>
      </w:r>
      <w:r w:rsidRPr="009D5679">
        <w:rPr>
          <w:rFonts w:ascii="Times New Roman" w:hAnsi="Times New Roman" w:cs="Times New Roman"/>
        </w:rPr>
        <w:t>itelj provodi postupak jednostavne nabave pozivom na dostavu ponuda od najmanje tri gospodarska subjekta, sukladno Pravilnika o jednostavnoj nabavi ("Slu</w:t>
      </w:r>
      <w:r>
        <w:rPr>
          <w:rFonts w:ascii="Times New Roman" w:hAnsi="Times New Roman" w:cs="Times New Roman"/>
        </w:rPr>
        <w:t>ž</w:t>
      </w:r>
      <w:r w:rsidRPr="009D5679">
        <w:rPr>
          <w:rFonts w:ascii="Times New Roman" w:hAnsi="Times New Roman" w:cs="Times New Roman"/>
        </w:rPr>
        <w:t>beni vjesnik" Vukovarsko - sri</w:t>
      </w:r>
      <w:r>
        <w:rPr>
          <w:rFonts w:ascii="Times New Roman" w:hAnsi="Times New Roman" w:cs="Times New Roman"/>
        </w:rPr>
        <w:t>j</w:t>
      </w:r>
      <w:r w:rsidRPr="009D5679">
        <w:rPr>
          <w:rFonts w:ascii="Times New Roman" w:hAnsi="Times New Roman" w:cs="Times New Roman"/>
        </w:rPr>
        <w:t xml:space="preserve">emske </w:t>
      </w:r>
      <w:r>
        <w:rPr>
          <w:rFonts w:ascii="Times New Roman" w:hAnsi="Times New Roman" w:cs="Times New Roman"/>
        </w:rPr>
        <w:t>Ž</w:t>
      </w:r>
      <w:r w:rsidRPr="009D5679">
        <w:rPr>
          <w:rFonts w:ascii="Times New Roman" w:hAnsi="Times New Roman" w:cs="Times New Roman"/>
        </w:rPr>
        <w:t>upanije bro</w:t>
      </w:r>
      <w:r>
        <w:rPr>
          <w:rFonts w:ascii="Times New Roman" w:hAnsi="Times New Roman" w:cs="Times New Roman"/>
        </w:rPr>
        <w:t>j</w:t>
      </w:r>
      <w:r w:rsidR="00D13904">
        <w:rPr>
          <w:rFonts w:ascii="Times New Roman" w:hAnsi="Times New Roman" w:cs="Times New Roman"/>
        </w:rPr>
        <w:t xml:space="preserve"> 2</w:t>
      </w:r>
      <w:r>
        <w:rPr>
          <w:rFonts w:ascii="Times New Roman" w:hAnsi="Times New Roman" w:cs="Times New Roman"/>
        </w:rPr>
        <w:t>/</w:t>
      </w:r>
      <w:r w:rsidR="00D13904">
        <w:rPr>
          <w:rFonts w:ascii="Times New Roman" w:hAnsi="Times New Roman" w:cs="Times New Roman"/>
        </w:rPr>
        <w:t>19</w:t>
      </w:r>
      <w:r w:rsidRPr="009D5679">
        <w:rPr>
          <w:rFonts w:ascii="Times New Roman" w:hAnsi="Times New Roman" w:cs="Times New Roman"/>
        </w:rPr>
        <w:t xml:space="preserve">). </w:t>
      </w:r>
      <w:r w:rsidR="00D13904">
        <w:rPr>
          <w:rFonts w:ascii="Times New Roman" w:hAnsi="Times New Roman" w:cs="Times New Roman"/>
        </w:rPr>
        <w:t>Poziv na dostavu ponuda upućuje se na način koji omogućuje dokazi</w:t>
      </w:r>
      <w:r w:rsidR="00FB0A05">
        <w:rPr>
          <w:rFonts w:ascii="Times New Roman" w:hAnsi="Times New Roman" w:cs="Times New Roman"/>
        </w:rPr>
        <w:t>v</w:t>
      </w:r>
      <w:r w:rsidR="00D13904">
        <w:rPr>
          <w:rFonts w:ascii="Times New Roman" w:hAnsi="Times New Roman" w:cs="Times New Roman"/>
        </w:rPr>
        <w:t>anje da je isti zaprimljen od strane gospodarskog subjekta (dostavnica, povratnica, izvješće o uspješnom slanju telefaksom, potvrda e-mail).</w:t>
      </w:r>
    </w:p>
    <w:p w:rsidR="00D13904" w:rsidRDefault="00D13904" w:rsidP="00C312F8">
      <w:pPr>
        <w:spacing w:after="0"/>
        <w:jc w:val="both"/>
        <w:rPr>
          <w:rFonts w:ascii="Times New Roman" w:hAnsi="Times New Roman" w:cs="Times New Roman"/>
        </w:rPr>
      </w:pPr>
    </w:p>
    <w:p w:rsidR="000902A3" w:rsidRPr="000902A3" w:rsidRDefault="00C312F8" w:rsidP="000902A3">
      <w:pPr>
        <w:spacing w:after="0"/>
        <w:rPr>
          <w:rFonts w:ascii="Times New Roman" w:hAnsi="Times New Roman" w:cs="Times New Roman"/>
        </w:rPr>
      </w:pPr>
      <w:r>
        <w:rPr>
          <w:rFonts w:ascii="Times New Roman" w:hAnsi="Times New Roman" w:cs="Times New Roman"/>
          <w:b/>
        </w:rPr>
        <w:t>4. Kriterij za odabir:</w:t>
      </w:r>
      <w:r w:rsidR="000902A3" w:rsidRPr="006039E7">
        <w:t>:</w:t>
      </w:r>
      <w:r w:rsidR="000902A3" w:rsidRPr="006039E7">
        <w:rPr>
          <w:b/>
        </w:rPr>
        <w:t xml:space="preserve"> </w:t>
      </w:r>
      <w:r w:rsidR="000902A3" w:rsidRPr="000902A3">
        <w:rPr>
          <w:rFonts w:ascii="Times New Roman" w:hAnsi="Times New Roman" w:cs="Times New Roman"/>
          <w:b/>
        </w:rPr>
        <w:t>ekonomski najpovoljnija ponuda</w:t>
      </w:r>
      <w:r w:rsidR="000902A3" w:rsidRPr="000902A3">
        <w:rPr>
          <w:rFonts w:ascii="Times New Roman" w:hAnsi="Times New Roman" w:cs="Times New Roman"/>
        </w:rPr>
        <w:t>.</w:t>
      </w:r>
    </w:p>
    <w:p w:rsidR="000902A3" w:rsidRPr="000902A3" w:rsidRDefault="000902A3" w:rsidP="000902A3">
      <w:pPr>
        <w:autoSpaceDE w:val="0"/>
        <w:spacing w:line="264" w:lineRule="auto"/>
        <w:ind w:right="-1"/>
        <w:jc w:val="both"/>
        <w:rPr>
          <w:rFonts w:ascii="Times New Roman" w:hAnsi="Times New Roman" w:cs="Times New Roman"/>
        </w:rPr>
      </w:pPr>
      <w:r w:rsidRPr="000902A3">
        <w:rPr>
          <w:rFonts w:ascii="Times New Roman" w:hAnsi="Times New Roman" w:cs="Times New Roman"/>
          <w:spacing w:val="-1"/>
        </w:rPr>
        <w:t>N</w:t>
      </w:r>
      <w:r w:rsidRPr="000902A3">
        <w:rPr>
          <w:rFonts w:ascii="Times New Roman" w:hAnsi="Times New Roman" w:cs="Times New Roman"/>
        </w:rPr>
        <w:t>ajpo</w:t>
      </w:r>
      <w:r w:rsidRPr="000902A3">
        <w:rPr>
          <w:rFonts w:ascii="Times New Roman" w:hAnsi="Times New Roman" w:cs="Times New Roman"/>
          <w:spacing w:val="-2"/>
        </w:rPr>
        <w:t>v</w:t>
      </w:r>
      <w:r w:rsidRPr="000902A3">
        <w:rPr>
          <w:rFonts w:ascii="Times New Roman" w:hAnsi="Times New Roman" w:cs="Times New Roman"/>
        </w:rPr>
        <w:t>o</w:t>
      </w:r>
      <w:r w:rsidRPr="000902A3">
        <w:rPr>
          <w:rFonts w:ascii="Times New Roman" w:hAnsi="Times New Roman" w:cs="Times New Roman"/>
          <w:spacing w:val="-1"/>
        </w:rPr>
        <w:t>l</w:t>
      </w:r>
      <w:r w:rsidRPr="000902A3">
        <w:rPr>
          <w:rFonts w:ascii="Times New Roman" w:hAnsi="Times New Roman" w:cs="Times New Roman"/>
        </w:rPr>
        <w:t>jnijom ponud</w:t>
      </w:r>
      <w:r w:rsidRPr="000902A3">
        <w:rPr>
          <w:rFonts w:ascii="Times New Roman" w:hAnsi="Times New Roman" w:cs="Times New Roman"/>
          <w:spacing w:val="-1"/>
        </w:rPr>
        <w:t>o</w:t>
      </w:r>
      <w:r w:rsidRPr="000902A3">
        <w:rPr>
          <w:rFonts w:ascii="Times New Roman" w:hAnsi="Times New Roman" w:cs="Times New Roman"/>
        </w:rPr>
        <w:t xml:space="preserve">m </w:t>
      </w:r>
      <w:r w:rsidRPr="000902A3">
        <w:rPr>
          <w:rFonts w:ascii="Times New Roman" w:hAnsi="Times New Roman" w:cs="Times New Roman"/>
          <w:spacing w:val="-1"/>
        </w:rPr>
        <w:t>s</w:t>
      </w:r>
      <w:r w:rsidRPr="000902A3">
        <w:rPr>
          <w:rFonts w:ascii="Times New Roman" w:hAnsi="Times New Roman" w:cs="Times New Roman"/>
        </w:rPr>
        <w:t>ma</w:t>
      </w:r>
      <w:r w:rsidRPr="000902A3">
        <w:rPr>
          <w:rFonts w:ascii="Times New Roman" w:hAnsi="Times New Roman" w:cs="Times New Roman"/>
          <w:spacing w:val="-1"/>
        </w:rPr>
        <w:t>t</w:t>
      </w:r>
      <w:r w:rsidRPr="000902A3">
        <w:rPr>
          <w:rFonts w:ascii="Times New Roman" w:hAnsi="Times New Roman" w:cs="Times New Roman"/>
        </w:rPr>
        <w:t>rati će se ponuda s naj</w:t>
      </w:r>
      <w:r w:rsidRPr="000902A3">
        <w:rPr>
          <w:rFonts w:ascii="Times New Roman" w:hAnsi="Times New Roman" w:cs="Times New Roman"/>
          <w:spacing w:val="-1"/>
        </w:rPr>
        <w:t>v</w:t>
      </w:r>
      <w:r w:rsidRPr="000902A3">
        <w:rPr>
          <w:rFonts w:ascii="Times New Roman" w:hAnsi="Times New Roman" w:cs="Times New Roman"/>
        </w:rPr>
        <w:t>eć</w:t>
      </w:r>
      <w:r w:rsidRPr="000902A3">
        <w:rPr>
          <w:rFonts w:ascii="Times New Roman" w:hAnsi="Times New Roman" w:cs="Times New Roman"/>
          <w:spacing w:val="-1"/>
        </w:rPr>
        <w:t>i</w:t>
      </w:r>
      <w:r w:rsidRPr="000902A3">
        <w:rPr>
          <w:rFonts w:ascii="Times New Roman" w:hAnsi="Times New Roman" w:cs="Times New Roman"/>
        </w:rPr>
        <w:t>m brojem ostvaren</w:t>
      </w:r>
      <w:r w:rsidRPr="000902A3">
        <w:rPr>
          <w:rFonts w:ascii="Times New Roman" w:hAnsi="Times New Roman" w:cs="Times New Roman"/>
          <w:spacing w:val="-2"/>
        </w:rPr>
        <w:t>i</w:t>
      </w:r>
      <w:r w:rsidRPr="000902A3">
        <w:rPr>
          <w:rFonts w:ascii="Times New Roman" w:hAnsi="Times New Roman" w:cs="Times New Roman"/>
        </w:rPr>
        <w:t>h b</w:t>
      </w:r>
      <w:r w:rsidRPr="000902A3">
        <w:rPr>
          <w:rFonts w:ascii="Times New Roman" w:hAnsi="Times New Roman" w:cs="Times New Roman"/>
          <w:spacing w:val="-1"/>
        </w:rPr>
        <w:t>o</w:t>
      </w:r>
      <w:r w:rsidRPr="000902A3">
        <w:rPr>
          <w:rFonts w:ascii="Times New Roman" w:hAnsi="Times New Roman" w:cs="Times New Roman"/>
        </w:rPr>
        <w:t>d</w:t>
      </w:r>
      <w:r w:rsidRPr="000902A3">
        <w:rPr>
          <w:rFonts w:ascii="Times New Roman" w:hAnsi="Times New Roman" w:cs="Times New Roman"/>
          <w:spacing w:val="-1"/>
        </w:rPr>
        <w:t>o</w:t>
      </w:r>
      <w:r w:rsidRPr="000902A3">
        <w:rPr>
          <w:rFonts w:ascii="Times New Roman" w:hAnsi="Times New Roman" w:cs="Times New Roman"/>
          <w:spacing w:val="-2"/>
        </w:rPr>
        <w:t>v</w:t>
      </w:r>
      <w:r w:rsidRPr="000902A3">
        <w:rPr>
          <w:rFonts w:ascii="Times New Roman" w:hAnsi="Times New Roman" w:cs="Times New Roman"/>
        </w:rPr>
        <w:t>a u</w:t>
      </w:r>
      <w:r w:rsidRPr="000902A3">
        <w:rPr>
          <w:rFonts w:ascii="Times New Roman" w:hAnsi="Times New Roman" w:cs="Times New Roman"/>
          <w:spacing w:val="3"/>
        </w:rPr>
        <w:t>t</w:t>
      </w:r>
      <w:r w:rsidRPr="000902A3">
        <w:rPr>
          <w:rFonts w:ascii="Times New Roman" w:hAnsi="Times New Roman" w:cs="Times New Roman"/>
          <w:spacing w:val="-2"/>
        </w:rPr>
        <w:t>v</w:t>
      </w:r>
      <w:r w:rsidRPr="000902A3">
        <w:rPr>
          <w:rFonts w:ascii="Times New Roman" w:hAnsi="Times New Roman" w:cs="Times New Roman"/>
        </w:rPr>
        <w:t>rđen</w:t>
      </w:r>
      <w:r w:rsidRPr="000902A3">
        <w:rPr>
          <w:rFonts w:ascii="Times New Roman" w:hAnsi="Times New Roman" w:cs="Times New Roman"/>
          <w:spacing w:val="-1"/>
        </w:rPr>
        <w:t>i</w:t>
      </w:r>
      <w:r w:rsidRPr="000902A3">
        <w:rPr>
          <w:rFonts w:ascii="Times New Roman" w:hAnsi="Times New Roman" w:cs="Times New Roman"/>
        </w:rPr>
        <w:t>m prema s</w:t>
      </w:r>
      <w:r w:rsidRPr="000902A3">
        <w:rPr>
          <w:rFonts w:ascii="Times New Roman" w:hAnsi="Times New Roman" w:cs="Times New Roman"/>
          <w:spacing w:val="-1"/>
        </w:rPr>
        <w:t>l</w:t>
      </w:r>
      <w:r w:rsidRPr="000902A3">
        <w:rPr>
          <w:rFonts w:ascii="Times New Roman" w:hAnsi="Times New Roman" w:cs="Times New Roman"/>
        </w:rPr>
        <w:t>jedeć</w:t>
      </w:r>
      <w:r w:rsidRPr="000902A3">
        <w:rPr>
          <w:rFonts w:ascii="Times New Roman" w:hAnsi="Times New Roman" w:cs="Times New Roman"/>
          <w:spacing w:val="-4"/>
        </w:rPr>
        <w:t>i</w:t>
      </w:r>
      <w:r w:rsidRPr="000902A3">
        <w:rPr>
          <w:rFonts w:ascii="Times New Roman" w:hAnsi="Times New Roman" w:cs="Times New Roman"/>
        </w:rPr>
        <w:t>m kr</w:t>
      </w:r>
      <w:r w:rsidRPr="000902A3">
        <w:rPr>
          <w:rFonts w:ascii="Times New Roman" w:hAnsi="Times New Roman" w:cs="Times New Roman"/>
          <w:spacing w:val="-1"/>
        </w:rPr>
        <w:t>i</w:t>
      </w:r>
      <w:r w:rsidRPr="000902A3">
        <w:rPr>
          <w:rFonts w:ascii="Times New Roman" w:hAnsi="Times New Roman" w:cs="Times New Roman"/>
        </w:rPr>
        <w:t>ter</w:t>
      </w:r>
      <w:r w:rsidRPr="000902A3">
        <w:rPr>
          <w:rFonts w:ascii="Times New Roman" w:hAnsi="Times New Roman" w:cs="Times New Roman"/>
          <w:spacing w:val="-2"/>
        </w:rPr>
        <w:t>i</w:t>
      </w:r>
      <w:r w:rsidRPr="000902A3">
        <w:rPr>
          <w:rFonts w:ascii="Times New Roman" w:hAnsi="Times New Roman" w:cs="Times New Roman"/>
          <w:spacing w:val="1"/>
        </w:rPr>
        <w:t>j</w:t>
      </w:r>
      <w:r w:rsidRPr="000902A3">
        <w:rPr>
          <w:rFonts w:ascii="Times New Roman" w:hAnsi="Times New Roman" w:cs="Times New Roman"/>
          <w:spacing w:val="-1"/>
        </w:rPr>
        <w:t>i</w:t>
      </w:r>
      <w:r w:rsidRPr="000902A3">
        <w:rPr>
          <w:rFonts w:ascii="Times New Roman" w:hAnsi="Times New Roman" w:cs="Times New Roman"/>
        </w:rPr>
        <w:t>ma i njihovim razmjernim  vrijednostima.</w:t>
      </w:r>
    </w:p>
    <w:p w:rsidR="000902A3" w:rsidRPr="000902A3" w:rsidRDefault="000902A3" w:rsidP="000902A3">
      <w:pPr>
        <w:autoSpaceDE w:val="0"/>
        <w:adjustRightInd w:val="0"/>
        <w:jc w:val="both"/>
        <w:rPr>
          <w:rFonts w:ascii="Times New Roman" w:hAnsi="Times New Roman" w:cs="Times New Roman"/>
        </w:rPr>
      </w:pPr>
      <w:r w:rsidRPr="000902A3">
        <w:rPr>
          <w:rFonts w:ascii="Times New Roman" w:hAnsi="Times New Roman" w:cs="Times New Roman"/>
        </w:rPr>
        <w:t>Primjenjivat će se relativni model ocjene ponuda tako što se svakom kriteriju dodjeljuje maksimalni broj bodova (zaokruženo na dvije decimale) prema njegovom relativnom značaju kako slijedi:</w:t>
      </w:r>
    </w:p>
    <w:p w:rsidR="000902A3" w:rsidRPr="000902A3" w:rsidRDefault="000902A3" w:rsidP="000902A3">
      <w:pPr>
        <w:autoSpaceDE w:val="0"/>
        <w:adjustRightInd w:val="0"/>
        <w:jc w:val="both"/>
        <w:rPr>
          <w:rFonts w:ascii="Times New Roman" w:hAnsi="Times New Roman" w:cs="Times New Roman"/>
        </w:rPr>
      </w:pPr>
    </w:p>
    <w:tbl>
      <w:tblPr>
        <w:tblW w:w="9062" w:type="dxa"/>
        <w:tblCellMar>
          <w:left w:w="10" w:type="dxa"/>
          <w:right w:w="10" w:type="dxa"/>
        </w:tblCellMar>
        <w:tblLook w:val="04A0"/>
      </w:tblPr>
      <w:tblGrid>
        <w:gridCol w:w="704"/>
        <w:gridCol w:w="5159"/>
        <w:gridCol w:w="1567"/>
        <w:gridCol w:w="1632"/>
      </w:tblGrid>
      <w:tr w:rsidR="000902A3" w:rsidRPr="000902A3" w:rsidTr="0055576C">
        <w:trPr>
          <w:trHeight w:val="7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2A3" w:rsidRPr="000902A3" w:rsidRDefault="000902A3" w:rsidP="0055576C">
            <w:pPr>
              <w:autoSpaceDE w:val="0"/>
              <w:ind w:right="-20"/>
              <w:rPr>
                <w:rFonts w:ascii="Times New Roman" w:hAnsi="Times New Roman" w:cs="Times New Roman"/>
                <w:bCs/>
              </w:rPr>
            </w:pPr>
            <w:r w:rsidRPr="000902A3">
              <w:rPr>
                <w:rFonts w:ascii="Times New Roman" w:hAnsi="Times New Roman" w:cs="Times New Roman"/>
                <w:bCs/>
              </w:rPr>
              <w:t>Red.</w:t>
            </w:r>
          </w:p>
          <w:p w:rsidR="000902A3" w:rsidRPr="000902A3" w:rsidRDefault="000902A3" w:rsidP="0055576C">
            <w:pPr>
              <w:autoSpaceDE w:val="0"/>
              <w:ind w:right="-20"/>
              <w:rPr>
                <w:rFonts w:ascii="Times New Roman" w:hAnsi="Times New Roman" w:cs="Times New Roman"/>
                <w:bCs/>
              </w:rPr>
            </w:pPr>
            <w:r w:rsidRPr="000902A3">
              <w:rPr>
                <w:rFonts w:ascii="Times New Roman" w:hAnsi="Times New Roman" w:cs="Times New Roman"/>
                <w:bCs/>
              </w:rPr>
              <w:t>br.</w:t>
            </w: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2A3" w:rsidRPr="000902A3" w:rsidRDefault="000902A3" w:rsidP="0055576C">
            <w:pPr>
              <w:autoSpaceDE w:val="0"/>
              <w:ind w:right="-20"/>
              <w:rPr>
                <w:rFonts w:ascii="Times New Roman" w:hAnsi="Times New Roman" w:cs="Times New Roman"/>
                <w:b/>
                <w:bCs/>
              </w:rPr>
            </w:pPr>
            <w:r w:rsidRPr="000902A3">
              <w:rPr>
                <w:rFonts w:ascii="Times New Roman" w:hAnsi="Times New Roman" w:cs="Times New Roman"/>
                <w:b/>
                <w:bCs/>
              </w:rPr>
              <w:t>Kriterij</w:t>
            </w:r>
          </w:p>
        </w:tc>
        <w:tc>
          <w:tcPr>
            <w:tcW w:w="1567" w:type="dxa"/>
            <w:tcBorders>
              <w:top w:val="single" w:sz="4" w:space="0" w:color="000000"/>
              <w:left w:val="single" w:sz="4" w:space="0" w:color="000000"/>
              <w:bottom w:val="single" w:sz="4" w:space="0" w:color="000000"/>
              <w:right w:val="single" w:sz="4" w:space="0" w:color="000000"/>
            </w:tcBorders>
          </w:tcPr>
          <w:p w:rsidR="000902A3" w:rsidRPr="000902A3" w:rsidRDefault="000902A3" w:rsidP="0055576C">
            <w:pPr>
              <w:autoSpaceDE w:val="0"/>
              <w:ind w:right="-20"/>
              <w:jc w:val="center"/>
              <w:rPr>
                <w:rFonts w:ascii="Times New Roman" w:hAnsi="Times New Roman" w:cs="Times New Roman"/>
                <w:b/>
                <w:bCs/>
              </w:rPr>
            </w:pPr>
            <w:r w:rsidRPr="000902A3">
              <w:rPr>
                <w:rFonts w:ascii="Times New Roman" w:hAnsi="Times New Roman" w:cs="Times New Roman"/>
                <w:b/>
                <w:bCs/>
              </w:rPr>
              <w:t xml:space="preserve">Udio </w:t>
            </w:r>
          </w:p>
          <w:p w:rsidR="000902A3" w:rsidRPr="000902A3" w:rsidRDefault="000902A3" w:rsidP="0055576C">
            <w:pPr>
              <w:autoSpaceDE w:val="0"/>
              <w:ind w:right="-20"/>
              <w:jc w:val="center"/>
              <w:rPr>
                <w:rFonts w:ascii="Times New Roman" w:hAnsi="Times New Roman" w:cs="Times New Roman"/>
                <w:b/>
                <w:bCs/>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2A3" w:rsidRPr="000902A3" w:rsidRDefault="000902A3" w:rsidP="0055576C">
            <w:pPr>
              <w:autoSpaceDE w:val="0"/>
              <w:ind w:right="-20"/>
              <w:jc w:val="center"/>
              <w:rPr>
                <w:rFonts w:ascii="Times New Roman" w:hAnsi="Times New Roman" w:cs="Times New Roman"/>
                <w:b/>
                <w:bCs/>
              </w:rPr>
            </w:pPr>
            <w:r w:rsidRPr="000902A3">
              <w:rPr>
                <w:rFonts w:ascii="Times New Roman" w:hAnsi="Times New Roman" w:cs="Times New Roman"/>
                <w:b/>
                <w:bCs/>
              </w:rPr>
              <w:t>Max. broj</w:t>
            </w:r>
          </w:p>
          <w:p w:rsidR="000902A3" w:rsidRPr="000902A3" w:rsidRDefault="000902A3" w:rsidP="0055576C">
            <w:pPr>
              <w:autoSpaceDE w:val="0"/>
              <w:ind w:right="-20"/>
              <w:jc w:val="center"/>
              <w:rPr>
                <w:rFonts w:ascii="Times New Roman" w:hAnsi="Times New Roman" w:cs="Times New Roman"/>
                <w:b/>
                <w:bCs/>
              </w:rPr>
            </w:pPr>
            <w:r w:rsidRPr="000902A3">
              <w:rPr>
                <w:rFonts w:ascii="Times New Roman" w:hAnsi="Times New Roman" w:cs="Times New Roman"/>
                <w:b/>
                <w:bCs/>
              </w:rPr>
              <w:t>bodova</w:t>
            </w:r>
          </w:p>
        </w:tc>
      </w:tr>
      <w:tr w:rsidR="000902A3" w:rsidRPr="000902A3" w:rsidTr="0055576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2A3" w:rsidRPr="000902A3" w:rsidRDefault="000902A3" w:rsidP="0055576C">
            <w:pPr>
              <w:autoSpaceDE w:val="0"/>
              <w:ind w:right="-20"/>
              <w:rPr>
                <w:rFonts w:ascii="Times New Roman" w:hAnsi="Times New Roman" w:cs="Times New Roman"/>
                <w:bCs/>
              </w:rPr>
            </w:pPr>
            <w:r w:rsidRPr="000902A3">
              <w:rPr>
                <w:rFonts w:ascii="Times New Roman" w:hAnsi="Times New Roman" w:cs="Times New Roman"/>
                <w:bCs/>
              </w:rPr>
              <w:t>1.</w:t>
            </w: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2A3" w:rsidRPr="000902A3" w:rsidRDefault="000902A3" w:rsidP="0055576C">
            <w:pPr>
              <w:autoSpaceDE w:val="0"/>
              <w:ind w:right="-20"/>
              <w:rPr>
                <w:rFonts w:ascii="Times New Roman" w:hAnsi="Times New Roman" w:cs="Times New Roman"/>
                <w:bCs/>
              </w:rPr>
            </w:pPr>
            <w:r w:rsidRPr="000902A3">
              <w:rPr>
                <w:rFonts w:ascii="Times New Roman" w:hAnsi="Times New Roman" w:cs="Times New Roman"/>
                <w:bCs/>
              </w:rPr>
              <w:t>Cijena ponude sa PDV-om</w:t>
            </w:r>
          </w:p>
        </w:tc>
        <w:tc>
          <w:tcPr>
            <w:tcW w:w="1567" w:type="dxa"/>
            <w:tcBorders>
              <w:top w:val="single" w:sz="4" w:space="0" w:color="000000"/>
              <w:left w:val="single" w:sz="4" w:space="0" w:color="000000"/>
              <w:bottom w:val="single" w:sz="4" w:space="0" w:color="000000"/>
              <w:right w:val="single" w:sz="4" w:space="0" w:color="000000"/>
            </w:tcBorders>
          </w:tcPr>
          <w:p w:rsidR="000902A3" w:rsidRPr="000902A3" w:rsidRDefault="000902A3" w:rsidP="0055576C">
            <w:pPr>
              <w:autoSpaceDE w:val="0"/>
              <w:ind w:right="-20"/>
              <w:jc w:val="center"/>
              <w:rPr>
                <w:rFonts w:ascii="Times New Roman" w:hAnsi="Times New Roman" w:cs="Times New Roman"/>
              </w:rPr>
            </w:pPr>
            <w:r w:rsidRPr="000902A3">
              <w:rPr>
                <w:rFonts w:ascii="Times New Roman" w:hAnsi="Times New Roman" w:cs="Times New Roman"/>
              </w:rPr>
              <w:t>90%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2A3" w:rsidRPr="000902A3" w:rsidRDefault="000902A3" w:rsidP="0055576C">
            <w:pPr>
              <w:autoSpaceDE w:val="0"/>
              <w:ind w:right="-20"/>
              <w:jc w:val="center"/>
              <w:rPr>
                <w:rFonts w:ascii="Times New Roman" w:hAnsi="Times New Roman" w:cs="Times New Roman"/>
              </w:rPr>
            </w:pPr>
            <w:r w:rsidRPr="000902A3">
              <w:rPr>
                <w:rFonts w:ascii="Times New Roman" w:hAnsi="Times New Roman" w:cs="Times New Roman"/>
              </w:rPr>
              <w:t>90</w:t>
            </w:r>
          </w:p>
        </w:tc>
      </w:tr>
      <w:tr w:rsidR="000902A3" w:rsidRPr="000902A3" w:rsidTr="0055576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2A3" w:rsidRPr="000902A3" w:rsidRDefault="000902A3" w:rsidP="0055576C">
            <w:pPr>
              <w:autoSpaceDE w:val="0"/>
              <w:ind w:right="-20"/>
              <w:rPr>
                <w:rFonts w:ascii="Times New Roman" w:hAnsi="Times New Roman" w:cs="Times New Roman"/>
                <w:bCs/>
              </w:rPr>
            </w:pPr>
            <w:r w:rsidRPr="000902A3">
              <w:rPr>
                <w:rFonts w:ascii="Times New Roman" w:hAnsi="Times New Roman" w:cs="Times New Roman"/>
                <w:bCs/>
              </w:rPr>
              <w:t>2.</w:t>
            </w: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2A3" w:rsidRPr="000902A3" w:rsidRDefault="000902A3" w:rsidP="0055576C">
            <w:pPr>
              <w:autoSpaceDE w:val="0"/>
              <w:ind w:right="-20"/>
              <w:rPr>
                <w:rFonts w:ascii="Times New Roman" w:hAnsi="Times New Roman" w:cs="Times New Roman"/>
                <w:bCs/>
              </w:rPr>
            </w:pPr>
            <w:r w:rsidRPr="000902A3">
              <w:rPr>
                <w:rFonts w:ascii="Times New Roman" w:hAnsi="Times New Roman" w:cs="Times New Roman"/>
                <w:bCs/>
              </w:rPr>
              <w:t>Jamstveni rok za otklanjanje nedostataka</w:t>
            </w:r>
          </w:p>
        </w:tc>
        <w:tc>
          <w:tcPr>
            <w:tcW w:w="1567" w:type="dxa"/>
            <w:tcBorders>
              <w:top w:val="single" w:sz="4" w:space="0" w:color="000000"/>
              <w:left w:val="single" w:sz="4" w:space="0" w:color="000000"/>
              <w:bottom w:val="single" w:sz="4" w:space="0" w:color="000000"/>
              <w:right w:val="single" w:sz="4" w:space="0" w:color="000000"/>
            </w:tcBorders>
          </w:tcPr>
          <w:p w:rsidR="000902A3" w:rsidRPr="000902A3" w:rsidRDefault="000902A3" w:rsidP="0055576C">
            <w:pPr>
              <w:autoSpaceDE w:val="0"/>
              <w:ind w:right="-20"/>
              <w:jc w:val="center"/>
              <w:rPr>
                <w:rFonts w:ascii="Times New Roman" w:hAnsi="Times New Roman" w:cs="Times New Roman"/>
                <w:bCs/>
              </w:rPr>
            </w:pPr>
            <w:r w:rsidRPr="000902A3">
              <w:rPr>
                <w:rFonts w:ascii="Times New Roman" w:hAnsi="Times New Roman" w:cs="Times New Roman"/>
                <w:bCs/>
              </w:rPr>
              <w:t>10%</w:t>
            </w: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02A3" w:rsidRPr="000902A3" w:rsidRDefault="000902A3" w:rsidP="0055576C">
            <w:pPr>
              <w:autoSpaceDE w:val="0"/>
              <w:ind w:right="-20"/>
              <w:jc w:val="center"/>
              <w:rPr>
                <w:rFonts w:ascii="Times New Roman" w:hAnsi="Times New Roman" w:cs="Times New Roman"/>
                <w:bCs/>
              </w:rPr>
            </w:pPr>
            <w:r w:rsidRPr="000902A3">
              <w:rPr>
                <w:rFonts w:ascii="Times New Roman" w:hAnsi="Times New Roman" w:cs="Times New Roman"/>
                <w:bCs/>
              </w:rPr>
              <w:t>10</w:t>
            </w:r>
          </w:p>
        </w:tc>
      </w:tr>
    </w:tbl>
    <w:p w:rsidR="000902A3" w:rsidRPr="000902A3" w:rsidRDefault="000902A3" w:rsidP="000902A3">
      <w:pPr>
        <w:autoSpaceDE w:val="0"/>
        <w:adjustRightInd w:val="0"/>
        <w:jc w:val="both"/>
        <w:rPr>
          <w:rFonts w:ascii="Times New Roman" w:hAnsi="Times New Roman" w:cs="Times New Roman"/>
        </w:rPr>
      </w:pPr>
    </w:p>
    <w:p w:rsidR="000902A3" w:rsidRPr="000902A3" w:rsidRDefault="000902A3" w:rsidP="000902A3">
      <w:pPr>
        <w:autoSpaceDE w:val="0"/>
        <w:adjustRightInd w:val="0"/>
        <w:jc w:val="both"/>
        <w:rPr>
          <w:rFonts w:ascii="Times New Roman" w:hAnsi="Times New Roman" w:cs="Times New Roman"/>
        </w:rPr>
      </w:pPr>
      <w:r w:rsidRPr="000902A3">
        <w:rPr>
          <w:rFonts w:ascii="Times New Roman" w:hAnsi="Times New Roman" w:cs="Times New Roman"/>
        </w:rPr>
        <w:t>Formula po kojoj se izračunava ekonomski najpovoljnija ponuda je:</w:t>
      </w:r>
    </w:p>
    <w:p w:rsidR="000902A3" w:rsidRPr="000902A3" w:rsidRDefault="000902A3" w:rsidP="000902A3">
      <w:pPr>
        <w:autoSpaceDE w:val="0"/>
        <w:adjustRightInd w:val="0"/>
        <w:jc w:val="center"/>
        <w:rPr>
          <w:rFonts w:ascii="Times New Roman" w:hAnsi="Times New Roman" w:cs="Times New Roman"/>
        </w:rPr>
      </w:pPr>
      <w:r w:rsidRPr="000902A3">
        <w:rPr>
          <w:rFonts w:ascii="Times New Roman" w:hAnsi="Times New Roman" w:cs="Times New Roman"/>
          <w:b/>
          <w:bCs/>
        </w:rPr>
        <w:t>UBB = C + JR</w:t>
      </w:r>
    </w:p>
    <w:p w:rsidR="000902A3" w:rsidRPr="000902A3" w:rsidRDefault="000902A3" w:rsidP="000902A3">
      <w:pPr>
        <w:autoSpaceDE w:val="0"/>
        <w:adjustRightInd w:val="0"/>
        <w:spacing w:after="0"/>
        <w:jc w:val="both"/>
        <w:rPr>
          <w:rFonts w:ascii="Times New Roman" w:hAnsi="Times New Roman" w:cs="Times New Roman"/>
        </w:rPr>
      </w:pPr>
      <w:r w:rsidRPr="000902A3">
        <w:rPr>
          <w:rFonts w:ascii="Times New Roman" w:hAnsi="Times New Roman" w:cs="Times New Roman"/>
          <w:b/>
          <w:bCs/>
        </w:rPr>
        <w:t>UBB</w:t>
      </w:r>
      <w:r w:rsidRPr="000902A3">
        <w:rPr>
          <w:rFonts w:ascii="Times New Roman" w:hAnsi="Times New Roman" w:cs="Times New Roman"/>
        </w:rPr>
        <w:t>= ukupan broj bodova</w:t>
      </w:r>
    </w:p>
    <w:p w:rsidR="000902A3" w:rsidRPr="000902A3" w:rsidRDefault="000902A3" w:rsidP="000902A3">
      <w:pPr>
        <w:autoSpaceDE w:val="0"/>
        <w:adjustRightInd w:val="0"/>
        <w:spacing w:after="0"/>
        <w:jc w:val="both"/>
        <w:rPr>
          <w:rFonts w:ascii="Times New Roman" w:hAnsi="Times New Roman" w:cs="Times New Roman"/>
        </w:rPr>
      </w:pPr>
      <w:r w:rsidRPr="000902A3">
        <w:rPr>
          <w:rFonts w:ascii="Times New Roman" w:hAnsi="Times New Roman" w:cs="Times New Roman"/>
          <w:b/>
          <w:bCs/>
        </w:rPr>
        <w:t>C</w:t>
      </w:r>
      <w:r w:rsidRPr="000902A3">
        <w:rPr>
          <w:rFonts w:ascii="Times New Roman" w:hAnsi="Times New Roman" w:cs="Times New Roman"/>
        </w:rPr>
        <w:t xml:space="preserve"> = broj bodova koji je ponuda dobila za ponuđenu cijenu</w:t>
      </w:r>
    </w:p>
    <w:p w:rsidR="000902A3" w:rsidRPr="000902A3" w:rsidRDefault="000902A3" w:rsidP="000902A3">
      <w:pPr>
        <w:autoSpaceDE w:val="0"/>
        <w:adjustRightInd w:val="0"/>
        <w:spacing w:after="0"/>
        <w:jc w:val="both"/>
        <w:rPr>
          <w:rFonts w:ascii="Times New Roman" w:hAnsi="Times New Roman" w:cs="Times New Roman"/>
        </w:rPr>
      </w:pPr>
      <w:r w:rsidRPr="000902A3">
        <w:rPr>
          <w:rFonts w:ascii="Times New Roman" w:hAnsi="Times New Roman" w:cs="Times New Roman"/>
          <w:b/>
          <w:bCs/>
        </w:rPr>
        <w:t>JR</w:t>
      </w:r>
      <w:r w:rsidRPr="000902A3">
        <w:rPr>
          <w:rFonts w:ascii="Times New Roman" w:hAnsi="Times New Roman" w:cs="Times New Roman"/>
        </w:rPr>
        <w:t xml:space="preserve"> = broj bodova koji je ponuda dobila za ponuđeni jamstveni rok</w:t>
      </w:r>
    </w:p>
    <w:p w:rsidR="000902A3" w:rsidRPr="000902A3" w:rsidRDefault="000902A3" w:rsidP="000902A3">
      <w:pPr>
        <w:autoSpaceDE w:val="0"/>
        <w:spacing w:after="0"/>
        <w:jc w:val="both"/>
        <w:rPr>
          <w:rFonts w:ascii="Times New Roman" w:eastAsiaTheme="minorHAnsi" w:hAnsi="Times New Roman" w:cs="Times New Roman"/>
          <w:b/>
          <w:bCs/>
          <w:i/>
          <w:iCs/>
          <w:color w:val="FF0000"/>
        </w:rPr>
      </w:pPr>
    </w:p>
    <w:p w:rsidR="000902A3" w:rsidRPr="000902A3" w:rsidRDefault="000902A3" w:rsidP="000902A3">
      <w:pPr>
        <w:autoSpaceDE w:val="0"/>
        <w:jc w:val="both"/>
        <w:rPr>
          <w:rFonts w:ascii="Times New Roman" w:hAnsi="Times New Roman" w:cs="Times New Roman"/>
          <w:b/>
          <w:u w:val="single"/>
        </w:rPr>
      </w:pPr>
      <w:r w:rsidRPr="000902A3">
        <w:rPr>
          <w:rFonts w:ascii="Times New Roman" w:hAnsi="Times New Roman" w:cs="Times New Roman"/>
          <w:b/>
          <w:u w:val="single"/>
        </w:rPr>
        <w:t>Cijena:</w:t>
      </w:r>
    </w:p>
    <w:p w:rsidR="000902A3" w:rsidRPr="000902A3" w:rsidRDefault="000902A3" w:rsidP="000902A3">
      <w:pPr>
        <w:autoSpaceDE w:val="0"/>
        <w:autoSpaceDN w:val="0"/>
        <w:adjustRightInd w:val="0"/>
        <w:rPr>
          <w:rFonts w:ascii="Times New Roman" w:eastAsiaTheme="minorHAnsi" w:hAnsi="Times New Roman" w:cs="Times New Roman"/>
        </w:rPr>
      </w:pPr>
      <w:r w:rsidRPr="000902A3">
        <w:rPr>
          <w:rFonts w:ascii="Times New Roman" w:eastAsiaTheme="minorHAnsi" w:hAnsi="Times New Roman" w:cs="Times New Roman"/>
        </w:rPr>
        <w:t xml:space="preserve">Maksimalan broj bodova koji ponuditelj može ostvariti u okviru ovog kriterija je </w:t>
      </w:r>
      <w:r w:rsidRPr="000902A3">
        <w:rPr>
          <w:rFonts w:ascii="Times New Roman" w:eastAsiaTheme="minorHAnsi" w:hAnsi="Times New Roman" w:cs="Times New Roman"/>
          <w:b/>
          <w:bCs/>
        </w:rPr>
        <w:t>90 bodova</w:t>
      </w:r>
      <w:r w:rsidRPr="000902A3">
        <w:rPr>
          <w:rFonts w:ascii="Times New Roman" w:eastAsiaTheme="minorHAnsi" w:hAnsi="Times New Roman" w:cs="Times New Roman"/>
        </w:rPr>
        <w:t>.</w:t>
      </w:r>
    </w:p>
    <w:p w:rsidR="000902A3" w:rsidRPr="000902A3" w:rsidRDefault="000902A3" w:rsidP="000902A3">
      <w:pPr>
        <w:autoSpaceDE w:val="0"/>
        <w:jc w:val="both"/>
        <w:rPr>
          <w:rFonts w:ascii="Times New Roman" w:hAnsi="Times New Roman" w:cs="Times New Roman"/>
        </w:rPr>
      </w:pPr>
      <w:r w:rsidRPr="000902A3">
        <w:rPr>
          <w:rFonts w:ascii="Times New Roman" w:hAnsi="Times New Roman" w:cs="Times New Roman"/>
        </w:rPr>
        <w:t>Ponude se boduju ovisno o ponudbenoj cijeni na način da prihvatljiva ponuda s najnižom cijenom dobiva 90 bodova, a svaka druga ponuda razmjerno niži broj bodova prema slijedećoj formuli:</w:t>
      </w:r>
    </w:p>
    <w:p w:rsidR="000902A3" w:rsidRPr="000902A3" w:rsidRDefault="000902A3" w:rsidP="000902A3">
      <w:pPr>
        <w:autoSpaceDE w:val="0"/>
        <w:spacing w:after="0"/>
        <w:rPr>
          <w:rFonts w:ascii="Times New Roman" w:hAnsi="Times New Roman" w:cs="Times New Roman"/>
        </w:rPr>
      </w:pPr>
      <w:r w:rsidRPr="000902A3">
        <w:rPr>
          <w:rFonts w:ascii="Times New Roman" w:hAnsi="Times New Roman" w:cs="Times New Roman"/>
        </w:rPr>
        <w:tab/>
      </w:r>
      <w:r w:rsidRPr="000902A3">
        <w:rPr>
          <w:rFonts w:ascii="Times New Roman" w:hAnsi="Times New Roman" w:cs="Times New Roman"/>
        </w:rPr>
        <w:tab/>
      </w:r>
      <w:r w:rsidRPr="000902A3">
        <w:rPr>
          <w:rFonts w:ascii="Times New Roman" w:hAnsi="Times New Roman" w:cs="Times New Roman"/>
        </w:rPr>
        <w:tab/>
      </w:r>
      <w:r w:rsidRPr="000902A3">
        <w:rPr>
          <w:rFonts w:ascii="Times New Roman" w:hAnsi="Times New Roman" w:cs="Times New Roman"/>
        </w:rPr>
        <w:tab/>
        <w:t xml:space="preserve">                  cijena ponude sa najnižom cijenom</w:t>
      </w:r>
    </w:p>
    <w:p w:rsidR="000902A3" w:rsidRPr="000902A3" w:rsidRDefault="000902A3" w:rsidP="000902A3">
      <w:pPr>
        <w:autoSpaceDE w:val="0"/>
        <w:spacing w:after="0"/>
        <w:rPr>
          <w:rFonts w:ascii="Times New Roman" w:hAnsi="Times New Roman" w:cs="Times New Roman"/>
        </w:rPr>
      </w:pPr>
      <w:r w:rsidRPr="000902A3">
        <w:rPr>
          <w:rFonts w:ascii="Times New Roman" w:hAnsi="Times New Roman" w:cs="Times New Roman"/>
        </w:rPr>
        <w:t>broj bodova za ponuđenu cijenu (C) =   ----------------------------------------------------------------      x 90</w:t>
      </w:r>
    </w:p>
    <w:p w:rsidR="000902A3" w:rsidRPr="000902A3" w:rsidRDefault="000902A3" w:rsidP="000902A3">
      <w:pPr>
        <w:autoSpaceDE w:val="0"/>
        <w:spacing w:after="0"/>
        <w:rPr>
          <w:rFonts w:ascii="Times New Roman" w:hAnsi="Times New Roman" w:cs="Times New Roman"/>
        </w:rPr>
      </w:pPr>
      <w:r w:rsidRPr="000902A3">
        <w:rPr>
          <w:rFonts w:ascii="Times New Roman" w:hAnsi="Times New Roman" w:cs="Times New Roman"/>
        </w:rPr>
        <w:tab/>
      </w:r>
      <w:r w:rsidRPr="000902A3">
        <w:rPr>
          <w:rFonts w:ascii="Times New Roman" w:hAnsi="Times New Roman" w:cs="Times New Roman"/>
        </w:rPr>
        <w:tab/>
      </w:r>
      <w:r w:rsidRPr="000902A3">
        <w:rPr>
          <w:rFonts w:ascii="Times New Roman" w:hAnsi="Times New Roman" w:cs="Times New Roman"/>
        </w:rPr>
        <w:tab/>
      </w:r>
      <w:r w:rsidRPr="000902A3">
        <w:rPr>
          <w:rFonts w:ascii="Times New Roman" w:hAnsi="Times New Roman" w:cs="Times New Roman"/>
        </w:rPr>
        <w:tab/>
        <w:t xml:space="preserve">                  cijena ponude koja se ocjenjuje</w:t>
      </w:r>
    </w:p>
    <w:p w:rsidR="000902A3" w:rsidRPr="000902A3" w:rsidRDefault="000902A3" w:rsidP="000902A3">
      <w:pPr>
        <w:autoSpaceDE w:val="0"/>
        <w:spacing w:after="0"/>
        <w:jc w:val="both"/>
        <w:rPr>
          <w:rFonts w:ascii="Times New Roman" w:hAnsi="Times New Roman" w:cs="Times New Roman"/>
        </w:rPr>
      </w:pPr>
    </w:p>
    <w:p w:rsidR="000902A3" w:rsidRPr="000902A3" w:rsidRDefault="000902A3" w:rsidP="000902A3">
      <w:pPr>
        <w:autoSpaceDE w:val="0"/>
        <w:jc w:val="both"/>
        <w:rPr>
          <w:rFonts w:ascii="Times New Roman" w:hAnsi="Times New Roman" w:cs="Times New Roman"/>
        </w:rPr>
      </w:pPr>
      <w:r w:rsidRPr="000902A3">
        <w:rPr>
          <w:rFonts w:ascii="Times New Roman" w:hAnsi="Times New Roman" w:cs="Times New Roman"/>
        </w:rPr>
        <w:t>Obzirom da naručitelj ne može korisitit parvo na pretporez, uspoređivat će se cijena ponude sa PDV-om, sukladno</w:t>
      </w:r>
      <w:r>
        <w:rPr>
          <w:rFonts w:ascii="Times New Roman" w:hAnsi="Times New Roman" w:cs="Times New Roman"/>
        </w:rPr>
        <w:t xml:space="preserve"> članku 294. Stavak 2. ZJN 2022</w:t>
      </w:r>
    </w:p>
    <w:p w:rsidR="000902A3" w:rsidRPr="000902A3" w:rsidRDefault="000902A3" w:rsidP="000902A3">
      <w:pPr>
        <w:autoSpaceDE w:val="0"/>
        <w:rPr>
          <w:rFonts w:ascii="Times New Roman" w:hAnsi="Times New Roman" w:cs="Times New Roman"/>
          <w:b/>
          <w:u w:val="single"/>
        </w:rPr>
      </w:pPr>
      <w:r w:rsidRPr="000902A3">
        <w:rPr>
          <w:rFonts w:ascii="Times New Roman" w:hAnsi="Times New Roman" w:cs="Times New Roman"/>
          <w:b/>
          <w:u w:val="single"/>
        </w:rPr>
        <w:t>Jamstveni rok za otklanjanje nedostataka:</w:t>
      </w:r>
    </w:p>
    <w:p w:rsidR="000902A3" w:rsidRPr="000902A3" w:rsidRDefault="000902A3" w:rsidP="000902A3">
      <w:pPr>
        <w:autoSpaceDE w:val="0"/>
        <w:autoSpaceDN w:val="0"/>
        <w:adjustRightInd w:val="0"/>
        <w:rPr>
          <w:rFonts w:ascii="Times New Roman" w:eastAsiaTheme="minorHAnsi" w:hAnsi="Times New Roman" w:cs="Times New Roman"/>
        </w:rPr>
      </w:pPr>
      <w:r w:rsidRPr="000902A3">
        <w:rPr>
          <w:rFonts w:ascii="Times New Roman" w:eastAsiaTheme="minorHAnsi" w:hAnsi="Times New Roman" w:cs="Times New Roman"/>
        </w:rPr>
        <w:t xml:space="preserve">Maksimalan broj bodova koji ponuditelj može ostvariti u okviru ovog kriterija je </w:t>
      </w:r>
      <w:r w:rsidRPr="000902A3">
        <w:rPr>
          <w:rFonts w:ascii="Times New Roman" w:eastAsiaTheme="minorHAnsi" w:hAnsi="Times New Roman" w:cs="Times New Roman"/>
          <w:b/>
          <w:bCs/>
        </w:rPr>
        <w:t>10 bodova</w:t>
      </w:r>
      <w:r w:rsidRPr="000902A3">
        <w:rPr>
          <w:rFonts w:ascii="Times New Roman" w:eastAsiaTheme="minorHAnsi" w:hAnsi="Times New Roman" w:cs="Times New Roman"/>
        </w:rPr>
        <w:t>.</w:t>
      </w:r>
    </w:p>
    <w:p w:rsidR="000902A3" w:rsidRPr="000902A3" w:rsidRDefault="000902A3" w:rsidP="000902A3">
      <w:pPr>
        <w:autoSpaceDE w:val="0"/>
        <w:autoSpaceDN w:val="0"/>
        <w:adjustRightInd w:val="0"/>
        <w:rPr>
          <w:rFonts w:ascii="Times New Roman" w:eastAsiaTheme="minorHAnsi" w:hAnsi="Times New Roman" w:cs="Times New Roman"/>
          <w:b/>
          <w:bCs/>
        </w:rPr>
      </w:pPr>
      <w:r w:rsidRPr="000902A3">
        <w:rPr>
          <w:rFonts w:ascii="Times New Roman" w:eastAsiaTheme="minorHAnsi" w:hAnsi="Times New Roman" w:cs="Times New Roman"/>
        </w:rPr>
        <w:t xml:space="preserve">Minimalno trajanje jamstvenog roka za otklanjanje nedostataka je </w:t>
      </w:r>
      <w:r w:rsidR="003B1E60">
        <w:rPr>
          <w:rFonts w:ascii="Times New Roman" w:eastAsiaTheme="minorHAnsi" w:hAnsi="Times New Roman" w:cs="Times New Roman"/>
          <w:b/>
          <w:bCs/>
        </w:rPr>
        <w:t>24</w:t>
      </w:r>
      <w:r w:rsidRPr="000902A3">
        <w:rPr>
          <w:rFonts w:ascii="Times New Roman" w:eastAsiaTheme="minorHAnsi" w:hAnsi="Times New Roman" w:cs="Times New Roman"/>
          <w:b/>
          <w:bCs/>
        </w:rPr>
        <w:t xml:space="preserve"> mjeseca od dana uredno izvršene primopredaje radova.</w:t>
      </w:r>
    </w:p>
    <w:p w:rsidR="000902A3" w:rsidRDefault="000902A3" w:rsidP="000902A3">
      <w:pPr>
        <w:autoSpaceDE w:val="0"/>
        <w:autoSpaceDN w:val="0"/>
        <w:adjustRightInd w:val="0"/>
        <w:rPr>
          <w:rFonts w:ascii="Times New Roman" w:eastAsiaTheme="minorHAnsi" w:hAnsi="Times New Roman" w:cs="Times New Roman"/>
        </w:rPr>
      </w:pPr>
      <w:r w:rsidRPr="000902A3">
        <w:rPr>
          <w:rFonts w:ascii="Times New Roman" w:eastAsiaTheme="minorHAnsi" w:hAnsi="Times New Roman" w:cs="Times New Roman"/>
        </w:rPr>
        <w:lastRenderedPageBreak/>
        <w:t>Bodovi za jamstveni rok dodjeljivat će se u skladu sa sljedećom skalom bodova:</w:t>
      </w:r>
    </w:p>
    <w:tbl>
      <w:tblPr>
        <w:tblStyle w:val="TableGrid"/>
        <w:tblW w:w="0" w:type="auto"/>
        <w:tblLook w:val="04A0"/>
      </w:tblPr>
      <w:tblGrid>
        <w:gridCol w:w="4650"/>
        <w:gridCol w:w="4638"/>
      </w:tblGrid>
      <w:tr w:rsidR="003B1E60" w:rsidRPr="006039E7" w:rsidTr="0055576C">
        <w:tc>
          <w:tcPr>
            <w:tcW w:w="5021" w:type="dxa"/>
          </w:tcPr>
          <w:p w:rsidR="003B1E60" w:rsidRPr="006039E7" w:rsidRDefault="003B1E60" w:rsidP="0055576C">
            <w:pPr>
              <w:autoSpaceDE w:val="0"/>
              <w:autoSpaceDN w:val="0"/>
              <w:adjustRightInd w:val="0"/>
              <w:rPr>
                <w:rFonts w:eastAsiaTheme="minorHAnsi"/>
                <w:b/>
                <w:bCs/>
              </w:rPr>
            </w:pPr>
            <w:r w:rsidRPr="006039E7">
              <w:rPr>
                <w:rFonts w:eastAsiaTheme="minorHAnsi"/>
                <w:b/>
                <w:bCs/>
              </w:rPr>
              <w:t>Trajanje jamstvenog roka</w:t>
            </w:r>
          </w:p>
        </w:tc>
        <w:tc>
          <w:tcPr>
            <w:tcW w:w="5021" w:type="dxa"/>
          </w:tcPr>
          <w:p w:rsidR="003B1E60" w:rsidRPr="006039E7" w:rsidRDefault="003B1E60" w:rsidP="0055576C">
            <w:pPr>
              <w:autoSpaceDE w:val="0"/>
              <w:autoSpaceDN w:val="0"/>
              <w:adjustRightInd w:val="0"/>
              <w:rPr>
                <w:rFonts w:eastAsiaTheme="minorHAnsi"/>
              </w:rPr>
            </w:pPr>
            <w:r w:rsidRPr="006039E7">
              <w:rPr>
                <w:rFonts w:eastAsiaTheme="minorHAnsi"/>
              </w:rPr>
              <w:t>Broj bodova koji se dodjeljuje:</w:t>
            </w:r>
          </w:p>
        </w:tc>
      </w:tr>
      <w:tr w:rsidR="003B1E60" w:rsidRPr="006039E7" w:rsidTr="0055576C">
        <w:tc>
          <w:tcPr>
            <w:tcW w:w="5021" w:type="dxa"/>
          </w:tcPr>
          <w:p w:rsidR="003B1E60" w:rsidRPr="006039E7" w:rsidRDefault="003B1E60" w:rsidP="0055576C">
            <w:pPr>
              <w:autoSpaceDE w:val="0"/>
              <w:autoSpaceDN w:val="0"/>
              <w:adjustRightInd w:val="0"/>
              <w:rPr>
                <w:rFonts w:eastAsiaTheme="minorHAnsi"/>
              </w:rPr>
            </w:pPr>
            <w:r w:rsidRPr="006039E7">
              <w:rPr>
                <w:rFonts w:eastAsiaTheme="minorHAnsi"/>
                <w:b/>
                <w:bCs/>
              </w:rPr>
              <w:t>24 mjeseca</w:t>
            </w:r>
          </w:p>
        </w:tc>
        <w:tc>
          <w:tcPr>
            <w:tcW w:w="5021" w:type="dxa"/>
          </w:tcPr>
          <w:p w:rsidR="003B1E60" w:rsidRPr="006039E7" w:rsidRDefault="003B1E60" w:rsidP="0055576C">
            <w:pPr>
              <w:tabs>
                <w:tab w:val="left" w:pos="2556"/>
              </w:tabs>
              <w:autoSpaceDE w:val="0"/>
              <w:autoSpaceDN w:val="0"/>
              <w:adjustRightInd w:val="0"/>
              <w:rPr>
                <w:rFonts w:eastAsiaTheme="minorHAnsi"/>
              </w:rPr>
            </w:pPr>
            <w:r w:rsidRPr="006039E7">
              <w:rPr>
                <w:rFonts w:eastAsiaTheme="minorHAnsi"/>
                <w:b/>
                <w:bCs/>
              </w:rPr>
              <w:t>0  bodova</w:t>
            </w:r>
          </w:p>
        </w:tc>
      </w:tr>
      <w:tr w:rsidR="003B1E60" w:rsidRPr="006039E7" w:rsidTr="0055576C">
        <w:tc>
          <w:tcPr>
            <w:tcW w:w="5021" w:type="dxa"/>
          </w:tcPr>
          <w:p w:rsidR="003B1E60" w:rsidRPr="006039E7" w:rsidRDefault="003B1E60" w:rsidP="0055576C">
            <w:pPr>
              <w:autoSpaceDE w:val="0"/>
              <w:autoSpaceDN w:val="0"/>
              <w:adjustRightInd w:val="0"/>
              <w:rPr>
                <w:rFonts w:eastAsiaTheme="minorHAnsi"/>
              </w:rPr>
            </w:pPr>
            <w:r w:rsidRPr="006039E7">
              <w:rPr>
                <w:rFonts w:eastAsiaTheme="minorHAnsi"/>
                <w:b/>
                <w:bCs/>
              </w:rPr>
              <w:t>25 - 30 mjeseci</w:t>
            </w:r>
          </w:p>
        </w:tc>
        <w:tc>
          <w:tcPr>
            <w:tcW w:w="5021" w:type="dxa"/>
          </w:tcPr>
          <w:p w:rsidR="003B1E60" w:rsidRPr="006039E7" w:rsidRDefault="003B1E60" w:rsidP="0055576C">
            <w:pPr>
              <w:autoSpaceDE w:val="0"/>
              <w:autoSpaceDN w:val="0"/>
              <w:adjustRightInd w:val="0"/>
              <w:rPr>
                <w:rFonts w:eastAsiaTheme="minorHAnsi"/>
                <w:b/>
                <w:bCs/>
              </w:rPr>
            </w:pPr>
            <w:r w:rsidRPr="006039E7">
              <w:rPr>
                <w:rFonts w:eastAsiaTheme="minorHAnsi"/>
                <w:b/>
                <w:bCs/>
              </w:rPr>
              <w:t>2 boda</w:t>
            </w:r>
          </w:p>
        </w:tc>
      </w:tr>
      <w:tr w:rsidR="003B1E60" w:rsidRPr="006039E7" w:rsidTr="0055576C">
        <w:tc>
          <w:tcPr>
            <w:tcW w:w="5021" w:type="dxa"/>
          </w:tcPr>
          <w:p w:rsidR="003B1E60" w:rsidRPr="006039E7" w:rsidRDefault="003B1E60" w:rsidP="0055576C">
            <w:pPr>
              <w:autoSpaceDE w:val="0"/>
              <w:autoSpaceDN w:val="0"/>
              <w:adjustRightInd w:val="0"/>
              <w:rPr>
                <w:rFonts w:eastAsiaTheme="minorHAnsi"/>
              </w:rPr>
            </w:pPr>
            <w:r w:rsidRPr="006039E7">
              <w:rPr>
                <w:rFonts w:eastAsiaTheme="minorHAnsi"/>
                <w:b/>
                <w:bCs/>
              </w:rPr>
              <w:t>31 - 36 mjeseci</w:t>
            </w:r>
          </w:p>
        </w:tc>
        <w:tc>
          <w:tcPr>
            <w:tcW w:w="5021" w:type="dxa"/>
          </w:tcPr>
          <w:p w:rsidR="003B1E60" w:rsidRPr="006039E7" w:rsidRDefault="003B1E60" w:rsidP="0055576C">
            <w:pPr>
              <w:autoSpaceDE w:val="0"/>
              <w:autoSpaceDN w:val="0"/>
              <w:adjustRightInd w:val="0"/>
              <w:rPr>
                <w:rFonts w:eastAsiaTheme="minorHAnsi"/>
              </w:rPr>
            </w:pPr>
            <w:r>
              <w:rPr>
                <w:rFonts w:eastAsiaTheme="minorHAnsi"/>
                <w:b/>
                <w:bCs/>
              </w:rPr>
              <w:t>5</w:t>
            </w:r>
            <w:r w:rsidRPr="006039E7">
              <w:rPr>
                <w:rFonts w:eastAsiaTheme="minorHAnsi"/>
                <w:b/>
                <w:bCs/>
              </w:rPr>
              <w:t xml:space="preserve"> bodova</w:t>
            </w:r>
          </w:p>
        </w:tc>
      </w:tr>
      <w:tr w:rsidR="003B1E60" w:rsidRPr="006039E7" w:rsidTr="0055576C">
        <w:tc>
          <w:tcPr>
            <w:tcW w:w="5021" w:type="dxa"/>
          </w:tcPr>
          <w:p w:rsidR="003B1E60" w:rsidRPr="006039E7" w:rsidRDefault="003B1E60" w:rsidP="0055576C">
            <w:pPr>
              <w:autoSpaceDE w:val="0"/>
              <w:autoSpaceDN w:val="0"/>
              <w:adjustRightInd w:val="0"/>
              <w:rPr>
                <w:rFonts w:eastAsiaTheme="minorHAnsi"/>
              </w:rPr>
            </w:pPr>
            <w:r w:rsidRPr="006039E7">
              <w:rPr>
                <w:rFonts w:eastAsiaTheme="minorHAnsi"/>
                <w:b/>
                <w:bCs/>
              </w:rPr>
              <w:t>37 – 42 mjeseca</w:t>
            </w:r>
          </w:p>
        </w:tc>
        <w:tc>
          <w:tcPr>
            <w:tcW w:w="5021" w:type="dxa"/>
          </w:tcPr>
          <w:p w:rsidR="003B1E60" w:rsidRPr="006039E7" w:rsidRDefault="003B1E60" w:rsidP="0055576C">
            <w:pPr>
              <w:autoSpaceDE w:val="0"/>
              <w:autoSpaceDN w:val="0"/>
              <w:adjustRightInd w:val="0"/>
              <w:rPr>
                <w:rFonts w:eastAsiaTheme="minorHAnsi"/>
              </w:rPr>
            </w:pPr>
            <w:r w:rsidRPr="006039E7">
              <w:rPr>
                <w:rFonts w:eastAsiaTheme="minorHAnsi"/>
                <w:b/>
                <w:bCs/>
              </w:rPr>
              <w:t>6  bodova</w:t>
            </w:r>
          </w:p>
        </w:tc>
      </w:tr>
      <w:tr w:rsidR="003B1E60" w:rsidRPr="006039E7" w:rsidTr="0055576C">
        <w:tc>
          <w:tcPr>
            <w:tcW w:w="5021" w:type="dxa"/>
          </w:tcPr>
          <w:p w:rsidR="003B1E60" w:rsidRPr="006039E7" w:rsidRDefault="003B1E60" w:rsidP="0055576C">
            <w:pPr>
              <w:autoSpaceDE w:val="0"/>
              <w:autoSpaceDN w:val="0"/>
              <w:adjustRightInd w:val="0"/>
              <w:rPr>
                <w:rFonts w:eastAsiaTheme="minorHAnsi"/>
              </w:rPr>
            </w:pPr>
            <w:r w:rsidRPr="006039E7">
              <w:rPr>
                <w:rFonts w:eastAsiaTheme="minorHAnsi"/>
                <w:b/>
                <w:bCs/>
              </w:rPr>
              <w:t xml:space="preserve">43 </w:t>
            </w:r>
            <w:r w:rsidR="00B2569C">
              <w:rPr>
                <w:rFonts w:eastAsiaTheme="minorHAnsi"/>
                <w:b/>
                <w:bCs/>
              </w:rPr>
              <w:t>- 47</w:t>
            </w:r>
            <w:r w:rsidRPr="006039E7">
              <w:rPr>
                <w:rFonts w:eastAsiaTheme="minorHAnsi"/>
                <w:b/>
                <w:bCs/>
              </w:rPr>
              <w:t>mjeseci</w:t>
            </w:r>
          </w:p>
        </w:tc>
        <w:tc>
          <w:tcPr>
            <w:tcW w:w="5021" w:type="dxa"/>
          </w:tcPr>
          <w:p w:rsidR="003B1E60" w:rsidRPr="006039E7" w:rsidRDefault="003B1E60" w:rsidP="0055576C">
            <w:pPr>
              <w:autoSpaceDE w:val="0"/>
              <w:autoSpaceDN w:val="0"/>
              <w:adjustRightInd w:val="0"/>
              <w:rPr>
                <w:rFonts w:eastAsiaTheme="minorHAnsi"/>
                <w:b/>
                <w:bCs/>
              </w:rPr>
            </w:pPr>
            <w:r w:rsidRPr="006039E7">
              <w:rPr>
                <w:rFonts w:eastAsiaTheme="minorHAnsi"/>
                <w:b/>
                <w:bCs/>
              </w:rPr>
              <w:t>8 bodova</w:t>
            </w:r>
          </w:p>
        </w:tc>
      </w:tr>
      <w:tr w:rsidR="003B1E60" w:rsidRPr="006039E7" w:rsidTr="0055576C">
        <w:tc>
          <w:tcPr>
            <w:tcW w:w="5021" w:type="dxa"/>
          </w:tcPr>
          <w:p w:rsidR="003B1E60" w:rsidRPr="006039E7" w:rsidRDefault="00B2569C" w:rsidP="0055576C">
            <w:pPr>
              <w:autoSpaceDE w:val="0"/>
              <w:autoSpaceDN w:val="0"/>
              <w:adjustRightInd w:val="0"/>
              <w:rPr>
                <w:rFonts w:eastAsiaTheme="minorHAnsi"/>
                <w:b/>
                <w:bCs/>
              </w:rPr>
            </w:pPr>
            <w:r>
              <w:rPr>
                <w:rFonts w:eastAsiaTheme="minorHAnsi"/>
                <w:b/>
                <w:bCs/>
              </w:rPr>
              <w:t>48</w:t>
            </w:r>
            <w:r w:rsidR="003B1E60" w:rsidRPr="006039E7">
              <w:rPr>
                <w:rFonts w:eastAsiaTheme="minorHAnsi"/>
                <w:b/>
                <w:bCs/>
              </w:rPr>
              <w:t xml:space="preserve"> i više</w:t>
            </w:r>
          </w:p>
        </w:tc>
        <w:tc>
          <w:tcPr>
            <w:tcW w:w="5021" w:type="dxa"/>
          </w:tcPr>
          <w:p w:rsidR="003B1E60" w:rsidRPr="006039E7" w:rsidRDefault="003B1E60" w:rsidP="0055576C">
            <w:pPr>
              <w:autoSpaceDE w:val="0"/>
              <w:autoSpaceDN w:val="0"/>
              <w:adjustRightInd w:val="0"/>
              <w:rPr>
                <w:rFonts w:eastAsiaTheme="minorHAnsi"/>
                <w:b/>
                <w:bCs/>
              </w:rPr>
            </w:pPr>
            <w:r w:rsidRPr="006039E7">
              <w:rPr>
                <w:rFonts w:eastAsiaTheme="minorHAnsi"/>
                <w:b/>
                <w:bCs/>
              </w:rPr>
              <w:t>10 bodova</w:t>
            </w:r>
          </w:p>
        </w:tc>
      </w:tr>
    </w:tbl>
    <w:p w:rsidR="000902A3" w:rsidRPr="000902A3" w:rsidRDefault="000902A3" w:rsidP="000902A3">
      <w:pPr>
        <w:autoSpaceDE w:val="0"/>
        <w:autoSpaceDN w:val="0"/>
        <w:adjustRightInd w:val="0"/>
        <w:rPr>
          <w:rFonts w:ascii="Times New Roman" w:eastAsiaTheme="minorHAnsi" w:hAnsi="Times New Roman" w:cs="Times New Roman"/>
          <w:b/>
          <w:bCs/>
        </w:rPr>
      </w:pPr>
    </w:p>
    <w:p w:rsidR="000902A3" w:rsidRPr="000902A3" w:rsidRDefault="000902A3" w:rsidP="000902A3">
      <w:pPr>
        <w:autoSpaceDE w:val="0"/>
        <w:autoSpaceDN w:val="0"/>
        <w:adjustRightInd w:val="0"/>
        <w:rPr>
          <w:rFonts w:ascii="Times New Roman" w:eastAsiaTheme="minorHAnsi" w:hAnsi="Times New Roman" w:cs="Times New Roman"/>
          <w:b/>
          <w:bCs/>
        </w:rPr>
      </w:pPr>
      <w:r w:rsidRPr="000902A3">
        <w:rPr>
          <w:rFonts w:ascii="Times New Roman" w:eastAsiaTheme="minorHAnsi" w:hAnsi="Times New Roman" w:cs="Times New Roman"/>
          <w:b/>
          <w:bCs/>
        </w:rPr>
        <w:t>Jamstveni rok određuje ponuditelj izjavom o jamstvenom roku koja je sastavni je dio ponude</w:t>
      </w:r>
      <w:r w:rsidR="004C1EE5">
        <w:rPr>
          <w:rFonts w:ascii="Times New Roman" w:eastAsiaTheme="minorHAnsi" w:hAnsi="Times New Roman" w:cs="Times New Roman"/>
          <w:b/>
          <w:bCs/>
        </w:rPr>
        <w:t xml:space="preserve"> (Obrazac VII.)</w:t>
      </w:r>
      <w:r w:rsidRPr="000902A3">
        <w:rPr>
          <w:rFonts w:ascii="Times New Roman" w:eastAsiaTheme="minorHAnsi" w:hAnsi="Times New Roman" w:cs="Times New Roman"/>
          <w:b/>
          <w:bCs/>
        </w:rPr>
        <w:t>. Ukoliko ponuditelj ne dostavi izjavu o jamstvenom roku smatrat će se da nudi jamstveni rok</w:t>
      </w:r>
      <w:r w:rsidR="005E7AD6">
        <w:rPr>
          <w:rFonts w:ascii="Times New Roman" w:eastAsiaTheme="minorHAnsi" w:hAnsi="Times New Roman" w:cs="Times New Roman"/>
          <w:b/>
          <w:bCs/>
        </w:rPr>
        <w:t xml:space="preserve"> u trajanju  24</w:t>
      </w:r>
      <w:r w:rsidRPr="000902A3">
        <w:rPr>
          <w:rFonts w:ascii="Times New Roman" w:eastAsiaTheme="minorHAnsi" w:hAnsi="Times New Roman" w:cs="Times New Roman"/>
          <w:b/>
          <w:bCs/>
        </w:rPr>
        <w:t xml:space="preserve"> mjeseca.</w:t>
      </w:r>
    </w:p>
    <w:p w:rsidR="000902A3" w:rsidRPr="000902A3" w:rsidRDefault="000902A3" w:rsidP="000902A3">
      <w:pPr>
        <w:autoSpaceDE w:val="0"/>
        <w:autoSpaceDN w:val="0"/>
        <w:adjustRightInd w:val="0"/>
        <w:spacing w:after="0"/>
        <w:rPr>
          <w:rFonts w:ascii="Times New Roman" w:eastAsiaTheme="minorHAnsi" w:hAnsi="Times New Roman" w:cs="Times New Roman"/>
        </w:rPr>
      </w:pPr>
      <w:r w:rsidRPr="000902A3">
        <w:rPr>
          <w:rFonts w:ascii="Times New Roman" w:eastAsiaTheme="minorHAnsi" w:hAnsi="Times New Roman" w:cs="Times New Roman"/>
        </w:rPr>
        <w:t>Ponuđeni jamstveni rok upisat će se u ugovor o izvođenju radova.</w:t>
      </w:r>
    </w:p>
    <w:p w:rsidR="000902A3" w:rsidRPr="000902A3" w:rsidRDefault="000902A3" w:rsidP="000902A3">
      <w:pPr>
        <w:autoSpaceDE w:val="0"/>
        <w:autoSpaceDN w:val="0"/>
        <w:adjustRightInd w:val="0"/>
        <w:spacing w:after="0"/>
        <w:jc w:val="both"/>
        <w:rPr>
          <w:rFonts w:ascii="Times New Roman" w:eastAsiaTheme="minorHAnsi" w:hAnsi="Times New Roman" w:cs="Times New Roman"/>
        </w:rPr>
      </w:pPr>
      <w:r w:rsidRPr="000902A3">
        <w:rPr>
          <w:rFonts w:ascii="Times New Roman" w:eastAsiaTheme="minorHAnsi" w:hAnsi="Times New Roman" w:cs="Times New Roman"/>
        </w:rPr>
        <w:t xml:space="preserve">Svaki od kriterija (cijena ponude i jamstveni rok za otklanjanje nedostataka) ocjenjuje se zasebno sukladno naprijed navedenim zahtjevima, a zbroj bodova dobiven kroz svaki od kriterija određuje ukupan broj bodova ponude. Maksimalan broj bodova koji ponuda može ostvariti je 100 bodova. </w:t>
      </w:r>
      <w:r w:rsidRPr="000902A3">
        <w:rPr>
          <w:rFonts w:ascii="Times New Roman" w:hAnsi="Times New Roman" w:cs="Times New Roman"/>
          <w:iCs/>
        </w:rPr>
        <w:t>Najpovoljnija je ona ponuda čiji je ukupni broj bodova najveći odnosno najbliži 100.</w:t>
      </w:r>
    </w:p>
    <w:p w:rsidR="00C312F8" w:rsidRPr="000902A3" w:rsidRDefault="000902A3" w:rsidP="000902A3">
      <w:pPr>
        <w:autoSpaceDE w:val="0"/>
        <w:ind w:right="544"/>
        <w:jc w:val="both"/>
        <w:rPr>
          <w:rFonts w:ascii="Times New Roman" w:hAnsi="Times New Roman" w:cs="Times New Roman"/>
        </w:rPr>
      </w:pPr>
      <w:r w:rsidRPr="000902A3">
        <w:rPr>
          <w:rFonts w:ascii="Times New Roman" w:hAnsi="Times New Roman" w:cs="Times New Roman"/>
        </w:rPr>
        <w:t>U s</w:t>
      </w:r>
      <w:r w:rsidRPr="000902A3">
        <w:rPr>
          <w:rFonts w:ascii="Times New Roman" w:hAnsi="Times New Roman" w:cs="Times New Roman"/>
          <w:spacing w:val="-1"/>
        </w:rPr>
        <w:t>l</w:t>
      </w:r>
      <w:r w:rsidRPr="000902A3">
        <w:rPr>
          <w:rFonts w:ascii="Times New Roman" w:hAnsi="Times New Roman" w:cs="Times New Roman"/>
        </w:rPr>
        <w:t>učaju da su d</w:t>
      </w:r>
      <w:r w:rsidRPr="000902A3">
        <w:rPr>
          <w:rFonts w:ascii="Times New Roman" w:hAnsi="Times New Roman" w:cs="Times New Roman"/>
          <w:spacing w:val="-2"/>
        </w:rPr>
        <w:t>v</w:t>
      </w:r>
      <w:r w:rsidRPr="000902A3">
        <w:rPr>
          <w:rFonts w:ascii="Times New Roman" w:hAnsi="Times New Roman" w:cs="Times New Roman"/>
          <w:spacing w:val="-1"/>
        </w:rPr>
        <w:t>i</w:t>
      </w:r>
      <w:r w:rsidRPr="000902A3">
        <w:rPr>
          <w:rFonts w:ascii="Times New Roman" w:hAnsi="Times New Roman" w:cs="Times New Roman"/>
        </w:rPr>
        <w:t>je i</w:t>
      </w:r>
      <w:r w:rsidRPr="000902A3">
        <w:rPr>
          <w:rFonts w:ascii="Times New Roman" w:hAnsi="Times New Roman" w:cs="Times New Roman"/>
          <w:spacing w:val="-1"/>
        </w:rPr>
        <w:t>l</w:t>
      </w:r>
      <w:r w:rsidRPr="000902A3">
        <w:rPr>
          <w:rFonts w:ascii="Times New Roman" w:hAnsi="Times New Roman" w:cs="Times New Roman"/>
        </w:rPr>
        <w:t xml:space="preserve">i </w:t>
      </w:r>
      <w:r w:rsidRPr="000902A3">
        <w:rPr>
          <w:rFonts w:ascii="Times New Roman" w:hAnsi="Times New Roman" w:cs="Times New Roman"/>
          <w:spacing w:val="-1"/>
        </w:rPr>
        <w:t>vi</w:t>
      </w:r>
      <w:r w:rsidRPr="000902A3">
        <w:rPr>
          <w:rFonts w:ascii="Times New Roman" w:hAnsi="Times New Roman" w:cs="Times New Roman"/>
        </w:rPr>
        <w:t>še pon</w:t>
      </w:r>
      <w:r w:rsidRPr="000902A3">
        <w:rPr>
          <w:rFonts w:ascii="Times New Roman" w:hAnsi="Times New Roman" w:cs="Times New Roman"/>
          <w:spacing w:val="-1"/>
        </w:rPr>
        <w:t>u</w:t>
      </w:r>
      <w:r w:rsidRPr="000902A3">
        <w:rPr>
          <w:rFonts w:ascii="Times New Roman" w:hAnsi="Times New Roman" w:cs="Times New Roman"/>
        </w:rPr>
        <w:t xml:space="preserve">da </w:t>
      </w:r>
      <w:r w:rsidRPr="000902A3">
        <w:rPr>
          <w:rFonts w:ascii="Times New Roman" w:hAnsi="Times New Roman" w:cs="Times New Roman"/>
          <w:spacing w:val="2"/>
        </w:rPr>
        <w:t>j</w:t>
      </w:r>
      <w:r w:rsidRPr="000902A3">
        <w:rPr>
          <w:rFonts w:ascii="Times New Roman" w:hAnsi="Times New Roman" w:cs="Times New Roman"/>
        </w:rPr>
        <w:t>edn</w:t>
      </w:r>
      <w:r w:rsidRPr="000902A3">
        <w:rPr>
          <w:rFonts w:ascii="Times New Roman" w:hAnsi="Times New Roman" w:cs="Times New Roman"/>
          <w:spacing w:val="-3"/>
        </w:rPr>
        <w:t>a</w:t>
      </w:r>
      <w:r w:rsidRPr="000902A3">
        <w:rPr>
          <w:rFonts w:ascii="Times New Roman" w:hAnsi="Times New Roman" w:cs="Times New Roman"/>
          <w:spacing w:val="1"/>
        </w:rPr>
        <w:t>k</w:t>
      </w:r>
      <w:r w:rsidRPr="000902A3">
        <w:rPr>
          <w:rFonts w:ascii="Times New Roman" w:hAnsi="Times New Roman" w:cs="Times New Roman"/>
        </w:rPr>
        <w:t xml:space="preserve">o </w:t>
      </w:r>
      <w:r w:rsidRPr="000902A3">
        <w:rPr>
          <w:rFonts w:ascii="Times New Roman" w:hAnsi="Times New Roman" w:cs="Times New Roman"/>
          <w:spacing w:val="1"/>
        </w:rPr>
        <w:t>r</w:t>
      </w:r>
      <w:r w:rsidRPr="000902A3">
        <w:rPr>
          <w:rFonts w:ascii="Times New Roman" w:hAnsi="Times New Roman" w:cs="Times New Roman"/>
        </w:rPr>
        <w:t>a</w:t>
      </w:r>
      <w:r w:rsidRPr="000902A3">
        <w:rPr>
          <w:rFonts w:ascii="Times New Roman" w:hAnsi="Times New Roman" w:cs="Times New Roman"/>
          <w:spacing w:val="-2"/>
        </w:rPr>
        <w:t>n</w:t>
      </w:r>
      <w:r w:rsidRPr="000902A3">
        <w:rPr>
          <w:rFonts w:ascii="Times New Roman" w:hAnsi="Times New Roman" w:cs="Times New Roman"/>
        </w:rPr>
        <w:t>gir</w:t>
      </w:r>
      <w:r w:rsidRPr="000902A3">
        <w:rPr>
          <w:rFonts w:ascii="Times New Roman" w:hAnsi="Times New Roman" w:cs="Times New Roman"/>
          <w:spacing w:val="-2"/>
        </w:rPr>
        <w:t>a</w:t>
      </w:r>
      <w:r w:rsidRPr="000902A3">
        <w:rPr>
          <w:rFonts w:ascii="Times New Roman" w:hAnsi="Times New Roman" w:cs="Times New Roman"/>
        </w:rPr>
        <w:t>ne pre</w:t>
      </w:r>
      <w:r w:rsidRPr="000902A3">
        <w:rPr>
          <w:rFonts w:ascii="Times New Roman" w:hAnsi="Times New Roman" w:cs="Times New Roman"/>
          <w:spacing w:val="1"/>
        </w:rPr>
        <w:t>m</w:t>
      </w:r>
      <w:r w:rsidRPr="000902A3">
        <w:rPr>
          <w:rFonts w:ascii="Times New Roman" w:hAnsi="Times New Roman" w:cs="Times New Roman"/>
        </w:rPr>
        <w:t xml:space="preserve">a </w:t>
      </w:r>
      <w:r w:rsidRPr="000902A3">
        <w:rPr>
          <w:rFonts w:ascii="Times New Roman" w:hAnsi="Times New Roman" w:cs="Times New Roman"/>
          <w:spacing w:val="2"/>
        </w:rPr>
        <w:t>k</w:t>
      </w:r>
      <w:r w:rsidRPr="000902A3">
        <w:rPr>
          <w:rFonts w:ascii="Times New Roman" w:hAnsi="Times New Roman" w:cs="Times New Roman"/>
          <w:spacing w:val="1"/>
        </w:rPr>
        <w:t>r</w:t>
      </w:r>
      <w:r w:rsidRPr="000902A3">
        <w:rPr>
          <w:rFonts w:ascii="Times New Roman" w:hAnsi="Times New Roman" w:cs="Times New Roman"/>
          <w:spacing w:val="-2"/>
        </w:rPr>
        <w:t>i</w:t>
      </w:r>
      <w:r w:rsidRPr="000902A3">
        <w:rPr>
          <w:rFonts w:ascii="Times New Roman" w:hAnsi="Times New Roman" w:cs="Times New Roman"/>
        </w:rPr>
        <w:t>teriju oda</w:t>
      </w:r>
      <w:r w:rsidRPr="000902A3">
        <w:rPr>
          <w:rFonts w:ascii="Times New Roman" w:hAnsi="Times New Roman" w:cs="Times New Roman"/>
          <w:spacing w:val="-1"/>
        </w:rPr>
        <w:t>bir</w:t>
      </w:r>
      <w:r w:rsidRPr="000902A3">
        <w:rPr>
          <w:rFonts w:ascii="Times New Roman" w:hAnsi="Times New Roman" w:cs="Times New Roman"/>
        </w:rPr>
        <w:t>a, Naruč</w:t>
      </w:r>
      <w:r w:rsidRPr="000902A3">
        <w:rPr>
          <w:rFonts w:ascii="Times New Roman" w:hAnsi="Times New Roman" w:cs="Times New Roman"/>
          <w:spacing w:val="-1"/>
        </w:rPr>
        <w:t>i</w:t>
      </w:r>
      <w:r w:rsidRPr="000902A3">
        <w:rPr>
          <w:rFonts w:ascii="Times New Roman" w:hAnsi="Times New Roman" w:cs="Times New Roman"/>
        </w:rPr>
        <w:t>telj će oda</w:t>
      </w:r>
      <w:r w:rsidRPr="000902A3">
        <w:rPr>
          <w:rFonts w:ascii="Times New Roman" w:hAnsi="Times New Roman" w:cs="Times New Roman"/>
          <w:spacing w:val="-1"/>
        </w:rPr>
        <w:t>b</w:t>
      </w:r>
      <w:r w:rsidRPr="000902A3">
        <w:rPr>
          <w:rFonts w:ascii="Times New Roman" w:hAnsi="Times New Roman" w:cs="Times New Roman"/>
        </w:rPr>
        <w:t xml:space="preserve">rati ponudu </w:t>
      </w:r>
      <w:r w:rsidRPr="000902A3">
        <w:rPr>
          <w:rFonts w:ascii="Times New Roman" w:hAnsi="Times New Roman" w:cs="Times New Roman"/>
          <w:spacing w:val="1"/>
        </w:rPr>
        <w:t>k</w:t>
      </w:r>
      <w:r w:rsidRPr="000902A3">
        <w:rPr>
          <w:rFonts w:ascii="Times New Roman" w:hAnsi="Times New Roman" w:cs="Times New Roman"/>
          <w:spacing w:val="-2"/>
        </w:rPr>
        <w:t>o</w:t>
      </w:r>
      <w:r w:rsidRPr="000902A3">
        <w:rPr>
          <w:rFonts w:ascii="Times New Roman" w:hAnsi="Times New Roman" w:cs="Times New Roman"/>
        </w:rPr>
        <w:t xml:space="preserve">ja je </w:t>
      </w:r>
      <w:r w:rsidRPr="000902A3">
        <w:rPr>
          <w:rFonts w:ascii="Times New Roman" w:hAnsi="Times New Roman" w:cs="Times New Roman"/>
          <w:spacing w:val="-3"/>
        </w:rPr>
        <w:t>z</w:t>
      </w:r>
      <w:r w:rsidRPr="000902A3">
        <w:rPr>
          <w:rFonts w:ascii="Times New Roman" w:hAnsi="Times New Roman" w:cs="Times New Roman"/>
        </w:rPr>
        <w:t>a</w:t>
      </w:r>
      <w:r w:rsidRPr="000902A3">
        <w:rPr>
          <w:rFonts w:ascii="Times New Roman" w:hAnsi="Times New Roman" w:cs="Times New Roman"/>
          <w:spacing w:val="-1"/>
        </w:rPr>
        <w:t>p</w:t>
      </w:r>
      <w:r w:rsidRPr="000902A3">
        <w:rPr>
          <w:rFonts w:ascii="Times New Roman" w:hAnsi="Times New Roman" w:cs="Times New Roman"/>
        </w:rPr>
        <w:t xml:space="preserve">rimljena </w:t>
      </w:r>
      <w:r w:rsidRPr="000902A3">
        <w:rPr>
          <w:rFonts w:ascii="Times New Roman" w:hAnsi="Times New Roman" w:cs="Times New Roman"/>
          <w:spacing w:val="1"/>
        </w:rPr>
        <w:t>r</w:t>
      </w:r>
      <w:r w:rsidRPr="000902A3">
        <w:rPr>
          <w:rFonts w:ascii="Times New Roman" w:hAnsi="Times New Roman" w:cs="Times New Roman"/>
        </w:rPr>
        <w:t>an</w:t>
      </w:r>
      <w:r w:rsidRPr="000902A3">
        <w:rPr>
          <w:rFonts w:ascii="Times New Roman" w:hAnsi="Times New Roman" w:cs="Times New Roman"/>
          <w:spacing w:val="-3"/>
        </w:rPr>
        <w:t>i</w:t>
      </w:r>
      <w:r w:rsidRPr="000902A3">
        <w:rPr>
          <w:rFonts w:ascii="Times New Roman" w:hAnsi="Times New Roman" w:cs="Times New Roman"/>
        </w:rPr>
        <w:t>je.</w:t>
      </w:r>
    </w:p>
    <w:p w:rsidR="00C312F8" w:rsidRDefault="00C312F8" w:rsidP="00C312F8">
      <w:pPr>
        <w:spacing w:after="0"/>
        <w:rPr>
          <w:rFonts w:ascii="Times New Roman" w:hAnsi="Times New Roman" w:cs="Times New Roman"/>
        </w:rPr>
      </w:pPr>
      <w:r>
        <w:rPr>
          <w:rFonts w:ascii="Times New Roman" w:hAnsi="Times New Roman" w:cs="Times New Roman"/>
          <w:b/>
        </w:rPr>
        <w:t>5. Mjesto izvršenja:</w:t>
      </w:r>
      <w:r>
        <w:rPr>
          <w:rFonts w:ascii="Times New Roman" w:hAnsi="Times New Roman" w:cs="Times New Roman"/>
        </w:rPr>
        <w:t xml:space="preserve">  Grad Otok</w:t>
      </w:r>
    </w:p>
    <w:p w:rsidR="00C312F8" w:rsidRDefault="00C312F8" w:rsidP="00C312F8">
      <w:pPr>
        <w:spacing w:after="0"/>
        <w:rPr>
          <w:rFonts w:ascii="Times New Roman" w:hAnsi="Times New Roman" w:cs="Times New Roman"/>
        </w:rPr>
      </w:pPr>
    </w:p>
    <w:p w:rsidR="00925F13" w:rsidRDefault="00C312F8" w:rsidP="00C312F8">
      <w:pPr>
        <w:spacing w:after="0"/>
        <w:rPr>
          <w:rFonts w:ascii="Times New Roman" w:hAnsi="Times New Roman" w:cs="Times New Roman"/>
        </w:rPr>
      </w:pPr>
      <w:r>
        <w:rPr>
          <w:rFonts w:ascii="Times New Roman" w:hAnsi="Times New Roman" w:cs="Times New Roman"/>
          <w:b/>
        </w:rPr>
        <w:t>6. Mogućnost nuđenja</w:t>
      </w:r>
      <w:r>
        <w:rPr>
          <w:rFonts w:ascii="Times New Roman" w:hAnsi="Times New Roman" w:cs="Times New Roman"/>
        </w:rPr>
        <w:t>: Nudi se cjelokupan predmet nabave. Nije dozvoljeno nuđenje po grupama.</w:t>
      </w:r>
    </w:p>
    <w:p w:rsidR="00C312F8" w:rsidRDefault="00C312F8" w:rsidP="00C312F8">
      <w:pPr>
        <w:spacing w:after="0"/>
        <w:rPr>
          <w:rFonts w:ascii="Times New Roman" w:hAnsi="Times New Roman" w:cs="Times New Roman"/>
        </w:rPr>
      </w:pPr>
    </w:p>
    <w:p w:rsidR="00C312F8" w:rsidRDefault="00C312F8" w:rsidP="00C312F8">
      <w:pPr>
        <w:spacing w:after="0"/>
        <w:rPr>
          <w:rFonts w:ascii="Times New Roman" w:hAnsi="Times New Roman" w:cs="Times New Roman"/>
        </w:rPr>
      </w:pPr>
      <w:r>
        <w:rPr>
          <w:rFonts w:ascii="Times New Roman" w:hAnsi="Times New Roman" w:cs="Times New Roman"/>
          <w:b/>
        </w:rPr>
        <w:t>7. Ponuda uz potpisan i ovjeren obrazac ponude mora sadržavati sljedeću dokumentaciju</w:t>
      </w:r>
      <w:r>
        <w:rPr>
          <w:rFonts w:ascii="Times New Roman" w:hAnsi="Times New Roman" w:cs="Times New Roman"/>
        </w:rPr>
        <w:t xml:space="preserve">: </w:t>
      </w:r>
    </w:p>
    <w:p w:rsidR="00C312F8" w:rsidRDefault="00C312F8" w:rsidP="00C312F8">
      <w:pPr>
        <w:spacing w:after="0"/>
        <w:rPr>
          <w:rFonts w:ascii="Times New Roman" w:hAnsi="Times New Roman" w:cs="Times New Roman"/>
        </w:rPr>
      </w:pPr>
    </w:p>
    <w:p w:rsidR="00C312F8" w:rsidRDefault="00C312F8" w:rsidP="00C312F8">
      <w:pPr>
        <w:spacing w:after="0"/>
        <w:rPr>
          <w:rFonts w:ascii="Times New Roman" w:hAnsi="Times New Roman" w:cs="Times New Roman"/>
          <w:b/>
          <w:i/>
        </w:rPr>
      </w:pPr>
      <w:r>
        <w:rPr>
          <w:rFonts w:ascii="Times New Roman" w:hAnsi="Times New Roman" w:cs="Times New Roman"/>
          <w:b/>
          <w:i/>
        </w:rPr>
        <w:t xml:space="preserve">7.1. Dokaze da nema razloga za isključenje: </w:t>
      </w:r>
    </w:p>
    <w:p w:rsidR="00C312F8" w:rsidRDefault="00C312F8" w:rsidP="00C312F8">
      <w:pPr>
        <w:pStyle w:val="NormalWeb"/>
        <w:spacing w:before="0" w:beforeAutospacing="0" w:after="0" w:afterAutospacing="0"/>
        <w:jc w:val="both"/>
        <w:rPr>
          <w:color w:val="000000" w:themeColor="text1"/>
          <w:szCs w:val="14"/>
        </w:rPr>
      </w:pPr>
      <w:r w:rsidRPr="00594BCB">
        <w:rPr>
          <w:b/>
          <w:color w:val="000000" w:themeColor="text1"/>
          <w:sz w:val="22"/>
          <w:szCs w:val="22"/>
        </w:rPr>
        <w:t>- Potvrda porezne</w:t>
      </w:r>
      <w:r w:rsidR="006E7535">
        <w:rPr>
          <w:b/>
          <w:color w:val="000000" w:themeColor="text1"/>
          <w:sz w:val="22"/>
          <w:szCs w:val="22"/>
        </w:rPr>
        <w:t xml:space="preserve"> </w:t>
      </w:r>
      <w:r w:rsidRPr="00594BCB">
        <w:rPr>
          <w:b/>
          <w:color w:val="000000" w:themeColor="text1"/>
          <w:sz w:val="22"/>
          <w:szCs w:val="14"/>
        </w:rPr>
        <w:t>uprave ili drugog nadležnog tijela</w:t>
      </w:r>
      <w:r w:rsidRPr="0001779A">
        <w:rPr>
          <w:color w:val="000000" w:themeColor="text1"/>
          <w:sz w:val="22"/>
          <w:szCs w:val="14"/>
        </w:rPr>
        <w:t xml:space="preserve"> u državi poslovnog nastana gospodarskog subjekta kojom se dokazuje da ne postoje osnove za isključenje</w:t>
      </w:r>
      <w:r>
        <w:rPr>
          <w:color w:val="000000" w:themeColor="text1"/>
          <w:sz w:val="22"/>
          <w:szCs w:val="14"/>
        </w:rPr>
        <w:t>, koja ne smije biti starija od 30 dana računajući od dana slanja Poziva na dostavu ponuda.</w:t>
      </w:r>
    </w:p>
    <w:p w:rsidR="00C312F8" w:rsidRPr="00594BCB" w:rsidRDefault="00C312F8" w:rsidP="00C312F8">
      <w:pPr>
        <w:pStyle w:val="NormalWeb"/>
        <w:spacing w:before="0" w:beforeAutospacing="0" w:after="0" w:afterAutospacing="0"/>
        <w:jc w:val="both"/>
        <w:rPr>
          <w:i/>
          <w:color w:val="000000" w:themeColor="text1"/>
          <w:sz w:val="22"/>
          <w:szCs w:val="14"/>
        </w:rPr>
      </w:pPr>
      <w:r w:rsidRPr="00594BCB">
        <w:rPr>
          <w:i/>
        </w:rPr>
        <w:t>N</w:t>
      </w:r>
      <w:r w:rsidRPr="00594BCB">
        <w:rPr>
          <w:i/>
          <w:color w:val="000000" w:themeColor="text1"/>
          <w:sz w:val="22"/>
          <w:szCs w:val="14"/>
        </w:rPr>
        <w:t>aručitelj obvezan je isključiti gospodarskog subjekta iz postupka javne nabave ako utvrdi da gospodarski subjekt nije ispunio obveze plaćanja dospjelih poreznih obveza i obveza za mirovinsko i zdravstveno osiguranje:</w:t>
      </w:r>
    </w:p>
    <w:p w:rsidR="00C312F8" w:rsidRPr="00594BCB" w:rsidRDefault="00C312F8" w:rsidP="00C312F8">
      <w:pPr>
        <w:pStyle w:val="NormalWeb"/>
        <w:spacing w:before="0" w:beforeAutospacing="0" w:after="0" w:afterAutospacing="0"/>
        <w:jc w:val="both"/>
        <w:rPr>
          <w:i/>
          <w:color w:val="000000" w:themeColor="text1"/>
          <w:sz w:val="22"/>
          <w:szCs w:val="14"/>
        </w:rPr>
      </w:pPr>
      <w:r w:rsidRPr="00594BCB">
        <w:rPr>
          <w:i/>
          <w:color w:val="000000" w:themeColor="text1"/>
          <w:sz w:val="22"/>
          <w:szCs w:val="14"/>
        </w:rPr>
        <w:t>1. u Republici Hrvatskoj, ako gospodarski subjekt ima poslovni nastan u Republici Hrvatskoj, ili</w:t>
      </w:r>
    </w:p>
    <w:p w:rsidR="00C312F8" w:rsidRPr="00594BCB" w:rsidRDefault="00C312F8" w:rsidP="00C312F8">
      <w:pPr>
        <w:pStyle w:val="NormalWeb"/>
        <w:spacing w:before="0" w:beforeAutospacing="0" w:after="0" w:afterAutospacing="0"/>
        <w:jc w:val="both"/>
        <w:rPr>
          <w:i/>
          <w:color w:val="000000" w:themeColor="text1"/>
          <w:sz w:val="22"/>
          <w:szCs w:val="14"/>
        </w:rPr>
      </w:pPr>
      <w:r w:rsidRPr="00594BCB">
        <w:rPr>
          <w:i/>
          <w:color w:val="000000" w:themeColor="text1"/>
          <w:sz w:val="22"/>
          <w:szCs w:val="14"/>
        </w:rPr>
        <w:t>2. u Republici Hrvatskoj ili u državi poslovnog nastana gospodarskog subjekta, ako gospodarski subjekt nema poslovni nastan u Republici Hrvatskoj.</w:t>
      </w:r>
    </w:p>
    <w:p w:rsidR="00C312F8" w:rsidRDefault="00C312F8" w:rsidP="00C312F8">
      <w:pPr>
        <w:pStyle w:val="NormalWeb"/>
        <w:spacing w:before="0" w:beforeAutospacing="0" w:after="90" w:afterAutospacing="0"/>
        <w:jc w:val="both"/>
        <w:rPr>
          <w:i/>
          <w:color w:val="000000" w:themeColor="text1"/>
          <w:sz w:val="22"/>
          <w:szCs w:val="14"/>
        </w:rPr>
      </w:pPr>
      <w:r w:rsidRPr="00594BCB">
        <w:rPr>
          <w:i/>
          <w:color w:val="000000" w:themeColor="text1"/>
          <w:sz w:val="22"/>
          <w:szCs w:val="14"/>
        </w:rPr>
        <w:t>Iznimno, naručitelj neće isključiti gospodarskog subjekta iz postupka javne nabave ako mu sukladno posebnom propisu plaćanje obveza nije dopušteno ili mu je odobrena odgoda plaćanja.</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 </w:t>
      </w:r>
      <w:r w:rsidRPr="00594BCB">
        <w:rPr>
          <w:rFonts w:ascii="Times New Roman" w:hAnsi="Times New Roman" w:cs="Times New Roman"/>
          <w:b/>
        </w:rPr>
        <w:t>Izjava o nekažnjavanju</w:t>
      </w:r>
      <w:r>
        <w:rPr>
          <w:rFonts w:ascii="Times New Roman" w:hAnsi="Times New Roman" w:cs="Times New Roman"/>
        </w:rPr>
        <w:t xml:space="preserve"> koja se nalazi u prilogu Poziva. Izjavu daje osoba po zakonu ovlaštena za zastupanje gospodarskog subjekta i ne smije biti starija računajući od dana slanja  poziva na dostavu ponuda.</w:t>
      </w:r>
    </w:p>
    <w:p w:rsidR="00BF7051" w:rsidRDefault="00C312F8" w:rsidP="00C312F8">
      <w:pPr>
        <w:spacing w:after="0"/>
        <w:jc w:val="both"/>
        <w:rPr>
          <w:rFonts w:ascii="Times New Roman" w:hAnsi="Times New Roman" w:cs="Times New Roman"/>
        </w:rPr>
      </w:pPr>
      <w:r>
        <w:rPr>
          <w:rFonts w:ascii="Times New Roman" w:hAnsi="Times New Roman" w:cs="Times New Roman"/>
        </w:rPr>
        <w:t xml:space="preserve"> -  </w:t>
      </w:r>
      <w:r w:rsidR="00BF7051" w:rsidRPr="00BF7051">
        <w:rPr>
          <w:rFonts w:ascii="Times New Roman" w:hAnsi="Times New Roman" w:cs="Times New Roman"/>
          <w:b/>
        </w:rPr>
        <w:t>Potvrda Grada Otoka o nepostojanju dugovanja.</w:t>
      </w:r>
    </w:p>
    <w:p w:rsidR="00BF7051" w:rsidRDefault="00C312F8" w:rsidP="00C312F8">
      <w:pPr>
        <w:spacing w:after="0"/>
        <w:jc w:val="both"/>
        <w:rPr>
          <w:rFonts w:ascii="Times New Roman" w:hAnsi="Times New Roman" w:cs="Times New Roman"/>
        </w:rPr>
      </w:pPr>
      <w:r>
        <w:rPr>
          <w:rFonts w:ascii="Times New Roman" w:hAnsi="Times New Roman" w:cs="Times New Roman"/>
        </w:rPr>
        <w:t xml:space="preserve">Ponuditelj koji ima dospjelih nepodmirenih obveza prema Gradu Otoku biti će isključen iz postupka. </w:t>
      </w:r>
    </w:p>
    <w:p w:rsidR="00BF7051" w:rsidRDefault="00BF7051" w:rsidP="00C312F8">
      <w:pPr>
        <w:spacing w:after="0"/>
        <w:jc w:val="both"/>
        <w:rPr>
          <w:rFonts w:ascii="Times New Roman" w:hAnsi="Times New Roman" w:cs="Times New Roman"/>
        </w:rPr>
      </w:pPr>
      <w:r>
        <w:rPr>
          <w:rFonts w:ascii="Times New Roman" w:hAnsi="Times New Roman" w:cs="Times New Roman"/>
        </w:rPr>
        <w:t xml:space="preserve">Potvrda Grada Otoka </w:t>
      </w:r>
      <w:r w:rsidR="004E3C87">
        <w:rPr>
          <w:rFonts w:ascii="Times New Roman" w:hAnsi="Times New Roman" w:cs="Times New Roman"/>
        </w:rPr>
        <w:t xml:space="preserve">o nepostojanju dugovanja </w:t>
      </w:r>
      <w:r>
        <w:rPr>
          <w:rFonts w:ascii="Times New Roman" w:hAnsi="Times New Roman" w:cs="Times New Roman"/>
        </w:rPr>
        <w:t xml:space="preserve">ne smije biti starija od dana slanja Poziv na dostavu ponude te je ponuditelj dužan zatražiti ju najkasnije 24 sata prije isteka roka za dostavu ponude, kako bi se ista mogla izdati u </w:t>
      </w:r>
      <w:r w:rsidR="004E3C87">
        <w:rPr>
          <w:rFonts w:ascii="Times New Roman" w:hAnsi="Times New Roman" w:cs="Times New Roman"/>
        </w:rPr>
        <w:t>zadanom roku za dostavu ponude.</w:t>
      </w:r>
    </w:p>
    <w:p w:rsidR="00BF7051" w:rsidRDefault="00BF7051" w:rsidP="00C312F8">
      <w:pPr>
        <w:spacing w:after="0"/>
        <w:jc w:val="both"/>
        <w:rPr>
          <w:rFonts w:ascii="Times New Roman" w:hAnsi="Times New Roman" w:cs="Times New Roman"/>
        </w:rPr>
      </w:pPr>
    </w:p>
    <w:p w:rsidR="00C312F8" w:rsidRDefault="00C312F8" w:rsidP="00C312F8">
      <w:pPr>
        <w:spacing w:after="0"/>
        <w:jc w:val="both"/>
        <w:rPr>
          <w:rFonts w:ascii="Times New Roman" w:hAnsi="Times New Roman" w:cs="Times New Roman"/>
          <w:i/>
        </w:rPr>
      </w:pPr>
      <w:r>
        <w:rPr>
          <w:rFonts w:ascii="Times New Roman" w:hAnsi="Times New Roman" w:cs="Times New Roman"/>
          <w:i/>
        </w:rPr>
        <w:t>Naručitelj će isključiti ponuditelja ako je dostavio lažne podatke pri dostavi traženih dokumenata. (U slučaju zajednice ponuditelja okolnosti iz točke 7.1 utvrđuju se za svakog člana zajednice pojedinačno.)</w:t>
      </w:r>
    </w:p>
    <w:p w:rsidR="00C312F8" w:rsidRDefault="00C312F8" w:rsidP="00C312F8">
      <w:pPr>
        <w:spacing w:after="0"/>
        <w:rPr>
          <w:rFonts w:ascii="Times New Roman" w:hAnsi="Times New Roman" w:cs="Times New Roman"/>
        </w:rPr>
      </w:pPr>
    </w:p>
    <w:p w:rsidR="00C312F8" w:rsidRDefault="00C312F8" w:rsidP="00C312F8">
      <w:pPr>
        <w:spacing w:after="0"/>
        <w:rPr>
          <w:rFonts w:ascii="Times New Roman" w:hAnsi="Times New Roman" w:cs="Times New Roman"/>
          <w:i/>
        </w:rPr>
      </w:pPr>
      <w:r>
        <w:rPr>
          <w:rFonts w:ascii="Times New Roman" w:hAnsi="Times New Roman" w:cs="Times New Roman"/>
          <w:b/>
          <w:i/>
        </w:rPr>
        <w:t>7.2. Dokazi pravne i poslovne sposobnosti</w:t>
      </w:r>
    </w:p>
    <w:p w:rsidR="00C312F8" w:rsidRDefault="00C312F8" w:rsidP="00C312F8">
      <w:pPr>
        <w:spacing w:after="0"/>
        <w:jc w:val="both"/>
        <w:rPr>
          <w:rFonts w:ascii="Times New Roman" w:hAnsi="Times New Roman" w:cs="Times New Roman"/>
        </w:rPr>
      </w:pPr>
      <w:r>
        <w:rPr>
          <w:rFonts w:ascii="Times New Roman" w:hAnsi="Times New Roman" w:cs="Times New Roman"/>
        </w:rPr>
        <w:lastRenderedPageBreak/>
        <w:t xml:space="preserve">- </w:t>
      </w:r>
      <w:r w:rsidRPr="0048780B">
        <w:rPr>
          <w:rFonts w:ascii="Times New Roman" w:hAnsi="Times New Roman" w:cs="Times New Roman"/>
          <w:b/>
        </w:rPr>
        <w:t>Isprava o upisu u poslovni, sudski (trgovački), strukovni, obrtni ili drugi odgovarajući registar ili potvrda kojom</w:t>
      </w:r>
      <w:r>
        <w:rPr>
          <w:rFonts w:ascii="Times New Roman" w:hAnsi="Times New Roman" w:cs="Times New Roman"/>
        </w:rPr>
        <w:t xml:space="preserve"> se dokazuje da je ponuditelj registriran za obavljanje djelatnosti koja je predmet ovog natječaja koja ne smije biti starija od</w:t>
      </w:r>
      <w:r w:rsidR="004D459F">
        <w:rPr>
          <w:rFonts w:ascii="Times New Roman" w:hAnsi="Times New Roman" w:cs="Times New Roman"/>
        </w:rPr>
        <w:t xml:space="preserve"> dana početka slanja poziva na dostavu ponude</w:t>
      </w:r>
      <w:r>
        <w:rPr>
          <w:rFonts w:ascii="Times New Roman" w:hAnsi="Times New Roman" w:cs="Times New Roman"/>
        </w:rPr>
        <w:t>.</w:t>
      </w:r>
    </w:p>
    <w:p w:rsidR="00C312F8" w:rsidRDefault="00C312F8" w:rsidP="00C312F8">
      <w:pPr>
        <w:spacing w:after="0"/>
        <w:jc w:val="both"/>
        <w:rPr>
          <w:rFonts w:ascii="Times New Roman" w:hAnsi="Times New Roman" w:cs="Times New Roman"/>
          <w:i/>
        </w:rPr>
      </w:pPr>
      <w:r>
        <w:rPr>
          <w:rFonts w:ascii="Times New Roman" w:hAnsi="Times New Roman" w:cs="Times New Roman"/>
          <w:i/>
        </w:rPr>
        <w:t>(U slučaju zajednice ponuditelja, svi članovi zajednice obvezni su pojedinačno dokazati navedenu sposobnost).</w:t>
      </w:r>
    </w:p>
    <w:p w:rsidR="004E3C87" w:rsidRDefault="004E3C87" w:rsidP="00C312F8">
      <w:pPr>
        <w:spacing w:after="0"/>
        <w:jc w:val="both"/>
        <w:rPr>
          <w:rFonts w:ascii="Times New Roman" w:hAnsi="Times New Roman" w:cs="Times New Roman"/>
          <w:i/>
        </w:rPr>
      </w:pPr>
    </w:p>
    <w:p w:rsidR="004E3C87" w:rsidRPr="004E3C87" w:rsidRDefault="004E3C87" w:rsidP="00C312F8">
      <w:pPr>
        <w:spacing w:after="0"/>
        <w:jc w:val="both"/>
        <w:rPr>
          <w:rFonts w:ascii="Times New Roman" w:hAnsi="Times New Roman" w:cs="Times New Roman"/>
          <w:b/>
          <w:i/>
        </w:rPr>
      </w:pPr>
      <w:r w:rsidRPr="004E3C87">
        <w:rPr>
          <w:rFonts w:ascii="Times New Roman" w:hAnsi="Times New Roman" w:cs="Times New Roman"/>
          <w:b/>
          <w:i/>
        </w:rPr>
        <w:t xml:space="preserve">7.3. Dokazi </w:t>
      </w:r>
      <w:r>
        <w:rPr>
          <w:rFonts w:ascii="Times New Roman" w:hAnsi="Times New Roman" w:cs="Times New Roman"/>
          <w:b/>
          <w:i/>
        </w:rPr>
        <w:t xml:space="preserve">tehničke i </w:t>
      </w:r>
      <w:r w:rsidRPr="004E3C87">
        <w:rPr>
          <w:rFonts w:ascii="Times New Roman" w:hAnsi="Times New Roman" w:cs="Times New Roman"/>
          <w:b/>
          <w:i/>
        </w:rPr>
        <w:t>stručne sposobnosti</w:t>
      </w:r>
    </w:p>
    <w:p w:rsidR="004E3C87" w:rsidRPr="004F38C0" w:rsidRDefault="004E3C87" w:rsidP="004E3C87">
      <w:pPr>
        <w:pStyle w:val="Standard"/>
        <w:spacing w:after="120"/>
        <w:jc w:val="both"/>
        <w:outlineLvl w:val="1"/>
        <w:rPr>
          <w:rFonts w:cs="Times New Roman"/>
          <w:b/>
          <w:sz w:val="22"/>
          <w:szCs w:val="22"/>
        </w:rPr>
      </w:pPr>
      <w:r>
        <w:rPr>
          <w:rFonts w:cs="Times New Roman"/>
          <w:b/>
          <w:sz w:val="22"/>
          <w:szCs w:val="22"/>
        </w:rPr>
        <w:t>-</w:t>
      </w:r>
      <w:r w:rsidRPr="004F38C0">
        <w:rPr>
          <w:rFonts w:cs="Times New Roman"/>
          <w:b/>
          <w:sz w:val="22"/>
          <w:szCs w:val="22"/>
        </w:rPr>
        <w:t>Tehnički stručnjaci koji će sudjelovati u izvršenju ugovora</w:t>
      </w:r>
    </w:p>
    <w:p w:rsidR="004E3C87" w:rsidRDefault="00C44EFC" w:rsidP="004E3C87">
      <w:pPr>
        <w:pStyle w:val="Standard"/>
        <w:spacing w:after="120"/>
        <w:jc w:val="both"/>
        <w:outlineLvl w:val="1"/>
        <w:rPr>
          <w:sz w:val="22"/>
          <w:szCs w:val="22"/>
        </w:rPr>
      </w:pPr>
      <w:r>
        <w:rPr>
          <w:sz w:val="22"/>
          <w:szCs w:val="22"/>
        </w:rPr>
        <w:t>Ponuditelj je dužan dostaviti</w:t>
      </w:r>
      <w:r w:rsidR="004E3C87" w:rsidRPr="004F38C0">
        <w:rPr>
          <w:sz w:val="22"/>
          <w:szCs w:val="22"/>
        </w:rPr>
        <w:t xml:space="preserve"> dokaza o angažiranim tehničkim stručnjacima koji će sudjelovati u izvršenju ugovora, kako slijedi: </w:t>
      </w:r>
    </w:p>
    <w:p w:rsidR="004E3C87" w:rsidRPr="004F38C0" w:rsidRDefault="004E3C87" w:rsidP="004E3C87">
      <w:pPr>
        <w:pStyle w:val="Standard"/>
        <w:spacing w:after="120"/>
        <w:jc w:val="both"/>
        <w:outlineLvl w:val="1"/>
        <w:rPr>
          <w:sz w:val="22"/>
          <w:szCs w:val="22"/>
        </w:rPr>
      </w:pPr>
      <w:r w:rsidRPr="004F38C0">
        <w:rPr>
          <w:sz w:val="22"/>
          <w:szCs w:val="22"/>
        </w:rPr>
        <w:t xml:space="preserve">Gospodarski subjekt mora raspolagati sa minimalno </w:t>
      </w:r>
      <w:r>
        <w:rPr>
          <w:sz w:val="22"/>
          <w:szCs w:val="22"/>
        </w:rPr>
        <w:t>2 (dva)</w:t>
      </w:r>
      <w:r w:rsidR="00C44EFC">
        <w:rPr>
          <w:sz w:val="22"/>
          <w:szCs w:val="22"/>
        </w:rPr>
        <w:t xml:space="preserve"> </w:t>
      </w:r>
      <w:r w:rsidRPr="004F38C0">
        <w:rPr>
          <w:sz w:val="22"/>
          <w:szCs w:val="22"/>
        </w:rPr>
        <w:t>tehnička stručnjaka i to:</w:t>
      </w:r>
    </w:p>
    <w:p w:rsidR="004E3C87" w:rsidRPr="004F38C0" w:rsidRDefault="004E3C87" w:rsidP="004E3C87">
      <w:pPr>
        <w:pStyle w:val="Standard"/>
        <w:tabs>
          <w:tab w:val="left" w:pos="284"/>
        </w:tabs>
        <w:spacing w:after="60"/>
        <w:jc w:val="both"/>
        <w:outlineLvl w:val="1"/>
        <w:rPr>
          <w:sz w:val="22"/>
          <w:szCs w:val="22"/>
        </w:rPr>
      </w:pPr>
      <w:r w:rsidRPr="004F38C0">
        <w:rPr>
          <w:sz w:val="22"/>
          <w:szCs w:val="22"/>
        </w:rPr>
        <w:t>-</w:t>
      </w:r>
      <w:r w:rsidRPr="004F38C0">
        <w:rPr>
          <w:sz w:val="22"/>
          <w:szCs w:val="22"/>
        </w:rPr>
        <w:tab/>
        <w:t xml:space="preserve">Stručnjak 1 </w:t>
      </w:r>
      <w:r w:rsidR="009E3263">
        <w:rPr>
          <w:sz w:val="22"/>
          <w:szCs w:val="22"/>
        </w:rPr>
        <w:t>- ovlašteni voditelj građevinskih</w:t>
      </w:r>
      <w:r w:rsidRPr="004F38C0">
        <w:rPr>
          <w:sz w:val="22"/>
          <w:szCs w:val="22"/>
        </w:rPr>
        <w:t xml:space="preserve"> radova – građevinske ili arhitektonske struke </w:t>
      </w:r>
    </w:p>
    <w:p w:rsidR="004E3C87" w:rsidRDefault="004E3C87" w:rsidP="004E3C87">
      <w:pPr>
        <w:pStyle w:val="Standard"/>
        <w:tabs>
          <w:tab w:val="left" w:pos="284"/>
        </w:tabs>
        <w:spacing w:after="60"/>
        <w:jc w:val="both"/>
        <w:outlineLvl w:val="1"/>
        <w:rPr>
          <w:sz w:val="22"/>
          <w:szCs w:val="22"/>
        </w:rPr>
      </w:pPr>
      <w:r w:rsidRPr="004F38C0">
        <w:rPr>
          <w:sz w:val="22"/>
          <w:szCs w:val="22"/>
        </w:rPr>
        <w:t>-</w:t>
      </w:r>
      <w:r w:rsidRPr="004F38C0">
        <w:rPr>
          <w:sz w:val="22"/>
          <w:szCs w:val="22"/>
        </w:rPr>
        <w:tab/>
        <w:t xml:space="preserve">Stručnjak 2 - ovlašteni voditelj radova na elektroinstalacijama – elektrotehničke </w:t>
      </w:r>
      <w:r w:rsidR="009E3263">
        <w:rPr>
          <w:sz w:val="22"/>
          <w:szCs w:val="22"/>
        </w:rPr>
        <w:t>struke.</w:t>
      </w:r>
      <w:r w:rsidRPr="004F38C0">
        <w:rPr>
          <w:sz w:val="22"/>
          <w:szCs w:val="22"/>
        </w:rPr>
        <w:t xml:space="preserve"> </w:t>
      </w:r>
    </w:p>
    <w:p w:rsidR="004E3C87" w:rsidRPr="004F38C0" w:rsidRDefault="004E3C87" w:rsidP="004E3C87">
      <w:pPr>
        <w:pStyle w:val="Standard"/>
        <w:tabs>
          <w:tab w:val="left" w:pos="284"/>
        </w:tabs>
        <w:spacing w:after="60"/>
        <w:jc w:val="both"/>
        <w:outlineLvl w:val="1"/>
        <w:rPr>
          <w:sz w:val="22"/>
          <w:szCs w:val="22"/>
        </w:rPr>
      </w:pPr>
    </w:p>
    <w:p w:rsidR="004E3C87" w:rsidRPr="004F38C0" w:rsidRDefault="004E3C87" w:rsidP="004E3C87">
      <w:pPr>
        <w:pStyle w:val="Standard"/>
        <w:spacing w:after="60"/>
        <w:jc w:val="both"/>
        <w:outlineLvl w:val="1"/>
        <w:rPr>
          <w:sz w:val="22"/>
          <w:szCs w:val="22"/>
        </w:rPr>
      </w:pPr>
      <w:r w:rsidRPr="004F38C0">
        <w:rPr>
          <w:sz w:val="22"/>
          <w:szCs w:val="22"/>
        </w:rPr>
        <w:t xml:space="preserve">a koji ispunjavaju uvjete iz Zakona o poslovima i djelatnostima prostornog uređenja i gradnje. </w:t>
      </w:r>
    </w:p>
    <w:p w:rsidR="004E3C87" w:rsidRPr="004F38C0" w:rsidRDefault="004E3C87" w:rsidP="004E3C87">
      <w:pPr>
        <w:pStyle w:val="Standard"/>
        <w:jc w:val="both"/>
        <w:outlineLvl w:val="1"/>
        <w:rPr>
          <w:sz w:val="22"/>
          <w:szCs w:val="22"/>
        </w:rPr>
      </w:pPr>
      <w:r w:rsidRPr="004F38C0">
        <w:rPr>
          <w:sz w:val="22"/>
          <w:szCs w:val="22"/>
        </w:rPr>
        <w:t>Jednog od navedenih stručnjaka odabrani ponuditelj može imenovati voditeljem građenja.</w:t>
      </w:r>
    </w:p>
    <w:p w:rsidR="004E3C87" w:rsidRPr="004F38C0" w:rsidRDefault="004E3C87" w:rsidP="004E3C87">
      <w:pPr>
        <w:pStyle w:val="Standard"/>
        <w:jc w:val="both"/>
        <w:outlineLvl w:val="1"/>
        <w:rPr>
          <w:strike/>
          <w:sz w:val="22"/>
          <w:szCs w:val="22"/>
        </w:rPr>
      </w:pPr>
      <w:r w:rsidRPr="004F38C0">
        <w:rPr>
          <w:sz w:val="22"/>
          <w:szCs w:val="22"/>
        </w:rPr>
        <w:t xml:space="preserve">Za svakog gore navedenog tehničkog stručnjaka odabrani ponuditelj je obvezan dostaviti dokaz o ovlaštenju (potvrdu o upisu u Imenik ovlaštenih voditelja građenja/radova kako je propisano Zakonom o poslovima i djelatnostima prostornog uređenja i gradnje ovisno o tome radi li se o domaćoj ili stranoj pravnoj osobi). </w:t>
      </w:r>
    </w:p>
    <w:p w:rsidR="00C44EFC" w:rsidRDefault="00C44EFC" w:rsidP="004E3C87">
      <w:pPr>
        <w:pStyle w:val="Standard"/>
        <w:spacing w:after="60"/>
        <w:jc w:val="both"/>
        <w:outlineLvl w:val="1"/>
        <w:rPr>
          <w:sz w:val="22"/>
          <w:szCs w:val="22"/>
        </w:rPr>
      </w:pPr>
    </w:p>
    <w:p w:rsidR="00C44EFC" w:rsidRPr="004F38C0" w:rsidRDefault="00C44EFC" w:rsidP="004E3C87">
      <w:pPr>
        <w:pStyle w:val="Standard"/>
        <w:spacing w:after="60"/>
        <w:jc w:val="both"/>
        <w:outlineLvl w:val="1"/>
        <w:rPr>
          <w:sz w:val="22"/>
          <w:szCs w:val="22"/>
        </w:rPr>
      </w:pPr>
      <w:r>
        <w:rPr>
          <w:rFonts w:cs="Times New Roman"/>
          <w:i/>
        </w:rPr>
        <w:t>(</w:t>
      </w:r>
      <w:r w:rsidRPr="00C44EFC">
        <w:rPr>
          <w:rFonts w:cs="Times New Roman"/>
          <w:i/>
          <w:sz w:val="22"/>
          <w:szCs w:val="22"/>
        </w:rPr>
        <w:t>U slučaju zajednice ponuditelja, svi članovi zajednice obvezni su pojedinačno dokazati navedenu sposobnost).</w:t>
      </w:r>
    </w:p>
    <w:p w:rsidR="00903175" w:rsidRDefault="00903175" w:rsidP="00C312F8">
      <w:pPr>
        <w:spacing w:after="0"/>
        <w:jc w:val="both"/>
        <w:rPr>
          <w:rFonts w:ascii="Times New Roman" w:hAnsi="Times New Roman" w:cs="Times New Roman"/>
          <w:i/>
        </w:rPr>
      </w:pPr>
    </w:p>
    <w:p w:rsidR="00067A74" w:rsidRDefault="00E70FA0" w:rsidP="00067A74">
      <w:pPr>
        <w:autoSpaceDE w:val="0"/>
        <w:autoSpaceDN w:val="0"/>
        <w:adjustRightInd w:val="0"/>
        <w:spacing w:after="0"/>
        <w:jc w:val="both"/>
        <w:rPr>
          <w:rFonts w:ascii="Times New Roman" w:hAnsi="Times New Roman" w:cs="Times New Roman"/>
          <w:b/>
          <w:i/>
        </w:rPr>
      </w:pPr>
      <w:r>
        <w:rPr>
          <w:rFonts w:ascii="Times New Roman" w:hAnsi="Times New Roman" w:cs="Times New Roman"/>
          <w:b/>
          <w:i/>
        </w:rPr>
        <w:t>7.4</w:t>
      </w:r>
      <w:r w:rsidR="00C312F8" w:rsidRPr="00883566">
        <w:rPr>
          <w:rFonts w:ascii="Times New Roman" w:hAnsi="Times New Roman" w:cs="Times New Roman"/>
          <w:b/>
          <w:i/>
        </w:rPr>
        <w:t>. Izvorni troškovnik</w:t>
      </w:r>
      <w:r w:rsidR="006E7535">
        <w:rPr>
          <w:rFonts w:ascii="Times New Roman" w:hAnsi="Times New Roman" w:cs="Times New Roman"/>
          <w:b/>
          <w:i/>
        </w:rPr>
        <w:t xml:space="preserve"> </w:t>
      </w:r>
    </w:p>
    <w:p w:rsidR="00067A74" w:rsidRPr="00E71F53" w:rsidRDefault="00067A74" w:rsidP="00067A74">
      <w:pPr>
        <w:autoSpaceDE w:val="0"/>
        <w:autoSpaceDN w:val="0"/>
        <w:adjustRightInd w:val="0"/>
        <w:spacing w:after="0"/>
        <w:jc w:val="both"/>
        <w:rPr>
          <w:rFonts w:ascii="Times New Roman" w:hAnsi="Times New Roman" w:cs="Times New Roman"/>
          <w:color w:val="000000"/>
        </w:rPr>
      </w:pPr>
      <w:r w:rsidRPr="00E71F53">
        <w:rPr>
          <w:rFonts w:ascii="Times New Roman" w:hAnsi="Times New Roman" w:cs="Times New Roman"/>
          <w:color w:val="000000"/>
        </w:rPr>
        <w:t xml:space="preserve">Troškovnik čini sastavni dio i nalazi se u prilogu Poziva na dostavu ponuda. </w:t>
      </w:r>
    </w:p>
    <w:p w:rsidR="00067A74" w:rsidRDefault="00067A74" w:rsidP="00067A74">
      <w:pPr>
        <w:autoSpaceDE w:val="0"/>
        <w:autoSpaceDN w:val="0"/>
        <w:adjustRightInd w:val="0"/>
        <w:spacing w:after="0"/>
        <w:jc w:val="both"/>
        <w:rPr>
          <w:rFonts w:ascii="Times New Roman" w:hAnsi="Times New Roman" w:cs="Times New Roman"/>
          <w:color w:val="000000"/>
        </w:rPr>
      </w:pPr>
      <w:r w:rsidRPr="00E71F53">
        <w:rPr>
          <w:rFonts w:ascii="Times New Roman" w:hAnsi="Times New Roman" w:cs="Times New Roman"/>
          <w:color w:val="000000"/>
        </w:rPr>
        <w:t>Ponuditelj je dužan ispuniti sve stavke iz Troškovnika na način kako je utvrđeno u Troškovniku.Ponuditelj ne smije mij</w:t>
      </w:r>
      <w:r>
        <w:rPr>
          <w:rFonts w:ascii="Times New Roman" w:hAnsi="Times New Roman" w:cs="Times New Roman"/>
          <w:color w:val="000000"/>
        </w:rPr>
        <w:t>enjati opis</w:t>
      </w:r>
      <w:r w:rsidRPr="00E71F53">
        <w:rPr>
          <w:rFonts w:ascii="Times New Roman" w:hAnsi="Times New Roman" w:cs="Times New Roman"/>
          <w:color w:val="000000"/>
        </w:rPr>
        <w:t xml:space="preserve"> predmeta nabave navedene u Troškovniku kao niti dopisivati stupce niti na bilo koji način mijenjati sadržaj Troškovnika. Ako ponuditelj promijeni tekst ili količine navedene u obrascu troškovnika, smatrat će se da je takav troškovnik nepotpun i nevažeći te će ponuda biti odbijena. Ponuditelj mora ispuniti sve tražene stavke opisane u troškovniku. Jedinične cijene svake stavke troškovnika</w:t>
      </w:r>
      <w:r>
        <w:rPr>
          <w:rFonts w:ascii="Times New Roman" w:hAnsi="Times New Roman" w:cs="Times New Roman"/>
          <w:color w:val="000000"/>
        </w:rPr>
        <w:t xml:space="preserve"> i ukupna cijena, izražene u EUR</w:t>
      </w:r>
      <w:r w:rsidRPr="00E71F53">
        <w:rPr>
          <w:rFonts w:ascii="Times New Roman" w:hAnsi="Times New Roman" w:cs="Times New Roman"/>
          <w:color w:val="000000"/>
        </w:rPr>
        <w:t xml:space="preserve">, moraju biti zaokružene na dvije decimale.. </w:t>
      </w:r>
      <w:r w:rsidRPr="000352D0">
        <w:rPr>
          <w:rFonts w:ascii="Times New Roman" w:hAnsi="Times New Roman" w:cs="Times New Roman"/>
          <w:color w:val="000000"/>
        </w:rPr>
        <w:t>Prilikom ispunjavanja troškovnika ponuditelji trebaju popuniti sljedeće stupce:</w:t>
      </w:r>
      <w:r>
        <w:rPr>
          <w:rFonts w:ascii="Times New Roman" w:hAnsi="Times New Roman" w:cs="Times New Roman"/>
          <w:color w:val="000000"/>
        </w:rPr>
        <w:t xml:space="preserve"> jedinična cijena i stopu PDV-a </w:t>
      </w:r>
      <w:r w:rsidRPr="000352D0">
        <w:rPr>
          <w:rFonts w:ascii="Times New Roman" w:hAnsi="Times New Roman" w:cs="Times New Roman"/>
          <w:color w:val="000000"/>
        </w:rPr>
        <w:t>(stupci označeni bijelom bojom). Ostale stavke se automatski popunjavaju.</w:t>
      </w:r>
    </w:p>
    <w:p w:rsidR="00067A74" w:rsidRDefault="00067A74" w:rsidP="00067A74">
      <w:pPr>
        <w:autoSpaceDE w:val="0"/>
        <w:autoSpaceDN w:val="0"/>
        <w:adjustRightInd w:val="0"/>
        <w:spacing w:after="0"/>
        <w:jc w:val="both"/>
        <w:rPr>
          <w:rFonts w:ascii="Times New Roman" w:hAnsi="Times New Roman" w:cs="Times New Roman"/>
          <w:color w:val="000000"/>
        </w:rPr>
      </w:pPr>
      <w:r w:rsidRPr="00E71F53">
        <w:rPr>
          <w:rFonts w:ascii="Times New Roman" w:hAnsi="Times New Roman" w:cs="Times New Roman"/>
          <w:color w:val="000000"/>
        </w:rPr>
        <w:t>Troškovnik treba biti potpisan i ovjeren od strane ponuditelja.</w:t>
      </w:r>
    </w:p>
    <w:p w:rsidR="004F10AE" w:rsidRDefault="004F10AE" w:rsidP="00FB0A05">
      <w:pPr>
        <w:spacing w:after="0"/>
        <w:jc w:val="both"/>
        <w:rPr>
          <w:rFonts w:ascii="Times New Roman" w:hAnsi="Times New Roman" w:cs="Times New Roman"/>
        </w:rPr>
      </w:pPr>
    </w:p>
    <w:p w:rsidR="004F10AE" w:rsidRDefault="004F10AE" w:rsidP="004F10AE">
      <w:pPr>
        <w:autoSpaceDE w:val="0"/>
        <w:jc w:val="both"/>
        <w:rPr>
          <w:rFonts w:ascii="Times New Roman" w:hAnsi="Times New Roman" w:cs="Times New Roman"/>
          <w:b/>
          <w:color w:val="000000"/>
        </w:rPr>
      </w:pPr>
      <w:r w:rsidRPr="000902A3">
        <w:rPr>
          <w:rFonts w:ascii="Times New Roman" w:hAnsi="Times New Roman" w:cs="Times New Roman"/>
          <w:b/>
          <w:color w:val="000000"/>
        </w:rPr>
        <w:t>8. Jamstva</w:t>
      </w:r>
    </w:p>
    <w:p w:rsidR="00CA4D18" w:rsidRPr="004C1EE5" w:rsidRDefault="00CA4D18" w:rsidP="004F10AE">
      <w:pPr>
        <w:autoSpaceDE w:val="0"/>
        <w:jc w:val="both"/>
        <w:rPr>
          <w:rFonts w:ascii="Times New Roman" w:eastAsia="Times New Roman" w:hAnsi="Times New Roman" w:cs="Times New Roman"/>
          <w:color w:val="000000"/>
        </w:rPr>
      </w:pPr>
      <w:r w:rsidRPr="004C1EE5">
        <w:rPr>
          <w:rFonts w:ascii="Times New Roman" w:hAnsi="Times New Roman" w:cs="Times New Roman"/>
          <w:b/>
          <w:i/>
          <w:color w:val="000000"/>
        </w:rPr>
        <w:t>8.1.</w:t>
      </w:r>
      <w:r w:rsidRPr="004C1EE5">
        <w:rPr>
          <w:rFonts w:ascii="Times New Roman" w:hAnsi="Times New Roman" w:cs="Times New Roman"/>
          <w:b/>
          <w:i/>
        </w:rPr>
        <w:t xml:space="preserve"> Jamstvo za uredno  izvršenje obveza iz ugovora</w:t>
      </w:r>
      <w:r>
        <w:rPr>
          <w:rFonts w:ascii="Times New Roman" w:hAnsi="Times New Roman" w:cs="Times New Roman"/>
        </w:rPr>
        <w:t xml:space="preserve"> u obliku izjave ponuditelja da će u slučaju odabira njegove ponude a kod zaključivanja ugovora dostaviti bianco zadužnicu ovjerenu od javnog bilježnika u iznosu 10% od  ukupne vrijednosti ugovora (s PDV-om) kao jamstvo za uredno ispunjenje ugovora.(Obrazac V</w:t>
      </w:r>
      <w:r w:rsidR="009C3051">
        <w:rPr>
          <w:rFonts w:ascii="Times New Roman" w:hAnsi="Times New Roman" w:cs="Times New Roman"/>
        </w:rPr>
        <w:t>I</w:t>
      </w:r>
      <w:r>
        <w:rPr>
          <w:rFonts w:ascii="Times New Roman" w:hAnsi="Times New Roman" w:cs="Times New Roman"/>
        </w:rPr>
        <w:t>.)</w:t>
      </w:r>
    </w:p>
    <w:p w:rsidR="000902A3" w:rsidRPr="000902A3" w:rsidRDefault="00CA4D18" w:rsidP="000902A3">
      <w:pPr>
        <w:autoSpaceDE w:val="0"/>
        <w:autoSpaceDN w:val="0"/>
        <w:adjustRightInd w:val="0"/>
        <w:jc w:val="both"/>
        <w:rPr>
          <w:rFonts w:ascii="Times New Roman" w:eastAsiaTheme="minorHAnsi" w:hAnsi="Times New Roman" w:cs="Times New Roman"/>
        </w:rPr>
      </w:pPr>
      <w:r w:rsidRPr="004C1EE5">
        <w:rPr>
          <w:rFonts w:ascii="Times New Roman" w:eastAsiaTheme="minorHAnsi" w:hAnsi="Times New Roman" w:cs="Times New Roman"/>
          <w:b/>
          <w:bCs/>
          <w:i/>
        </w:rPr>
        <w:t>8.2.</w:t>
      </w:r>
      <w:r w:rsidR="000902A3" w:rsidRPr="004C1EE5">
        <w:rPr>
          <w:rFonts w:ascii="Times New Roman" w:eastAsiaTheme="minorHAnsi" w:hAnsi="Times New Roman" w:cs="Times New Roman"/>
          <w:b/>
          <w:bCs/>
          <w:i/>
        </w:rPr>
        <w:t>Jamstvo za otklanjanje nedostataka u jamstvenom roku</w:t>
      </w:r>
      <w:r w:rsidR="000902A3" w:rsidRPr="000902A3">
        <w:rPr>
          <w:rFonts w:ascii="Times New Roman" w:eastAsiaTheme="minorHAnsi" w:hAnsi="Times New Roman" w:cs="Times New Roman"/>
          <w:b/>
          <w:bCs/>
        </w:rPr>
        <w:t xml:space="preserve"> za slučaj da nalogoprimac u jamstvenom roku ne ispuni obveze otklanjanja nedostataka koje ima po osnovi jamstva ili s naslova naknade štete: </w:t>
      </w:r>
    </w:p>
    <w:p w:rsidR="000902A3" w:rsidRPr="000902A3" w:rsidRDefault="000902A3" w:rsidP="000902A3">
      <w:pPr>
        <w:jc w:val="both"/>
        <w:rPr>
          <w:rFonts w:ascii="Times New Roman" w:hAnsi="Times New Roman" w:cs="Times New Roman"/>
          <w:lang w:eastAsia="ar-SA"/>
        </w:rPr>
      </w:pPr>
      <w:r w:rsidRPr="000902A3">
        <w:rPr>
          <w:rFonts w:ascii="Times New Roman" w:hAnsi="Times New Roman" w:cs="Times New Roman"/>
          <w:lang w:eastAsia="ar-SA"/>
        </w:rPr>
        <w:t xml:space="preserve">Odabrani ponuditelj obvezan je prilikom primopredaje radova dostaviti Naručitelju jamstvo za otklanjanje nedostataka u jamstvenom roku u obliku zadužnice/bjanko zadužnice izdane u korist Naručitelja na iznos 10% od ukupne konačne vrijednosti svih izvedenih radova bez poreza na dodanu vrijednost. Jamstvo se predaje Naručitelju na rok od minimalno </w:t>
      </w:r>
      <w:r>
        <w:rPr>
          <w:rFonts w:ascii="Times New Roman" w:hAnsi="Times New Roman" w:cs="Times New Roman"/>
          <w:lang w:eastAsia="ar-SA"/>
        </w:rPr>
        <w:t xml:space="preserve">12 </w:t>
      </w:r>
      <w:r w:rsidRPr="000902A3">
        <w:rPr>
          <w:rFonts w:ascii="Times New Roman" w:hAnsi="Times New Roman" w:cs="Times New Roman"/>
          <w:lang w:eastAsia="ar-SA"/>
        </w:rPr>
        <w:t xml:space="preserve">mjeseca, odnosno duže - sukladno roku koji je naveden u ponudi odabranog ponuditelja. Iznimno od prethodno propisanog jamstva za </w:t>
      </w:r>
      <w:r w:rsidRPr="000902A3">
        <w:rPr>
          <w:rFonts w:ascii="Times New Roman" w:hAnsi="Times New Roman" w:cs="Times New Roman"/>
          <w:lang w:eastAsia="ar-SA"/>
        </w:rPr>
        <w:lastRenderedPageBreak/>
        <w:t>otklanjanje nedostataka u jamstvenom roku, odabrani ponuditelj može Naručitelju uplatiti novčani polog.</w:t>
      </w:r>
    </w:p>
    <w:p w:rsidR="000902A3" w:rsidRPr="000902A3" w:rsidRDefault="000902A3" w:rsidP="000902A3">
      <w:pPr>
        <w:jc w:val="both"/>
        <w:rPr>
          <w:rFonts w:ascii="Times New Roman" w:hAnsi="Times New Roman" w:cs="Times New Roman"/>
          <w:lang w:eastAsia="ar-SA"/>
        </w:rPr>
      </w:pPr>
      <w:r w:rsidRPr="000902A3">
        <w:rPr>
          <w:rFonts w:ascii="Times New Roman" w:hAnsi="Times New Roman" w:cs="Times New Roman"/>
          <w:lang w:eastAsia="ar-SA"/>
        </w:rPr>
        <w:t>Ako odabrani ponuditelj, to jest izvođač u navedenom roku ne dostavi jamstvo za otklanjanje nedostataka u jamstvenom roku, Naručitelj će naplatiti jamstvo za uredno ispunjenje ugovora, te pridržava pravo na trenutni i jednostrani raskid ugovora sa svim posljedicama koje iz toga proizlaze za odabranog ponuditelja.</w:t>
      </w:r>
    </w:p>
    <w:p w:rsidR="00CA4D18" w:rsidRPr="009C3051" w:rsidRDefault="00CA4D18" w:rsidP="00CA4D18">
      <w:pPr>
        <w:jc w:val="both"/>
        <w:rPr>
          <w:rFonts w:ascii="Times New Roman" w:hAnsi="Times New Roman" w:cs="Times New Roman"/>
          <w:i/>
        </w:rPr>
      </w:pPr>
      <w:r w:rsidRPr="009C3051">
        <w:rPr>
          <w:rFonts w:ascii="Times New Roman" w:hAnsi="Times New Roman" w:cs="Times New Roman"/>
          <w:i/>
          <w:color w:val="000000"/>
        </w:rPr>
        <w:t>Umjesto prethodno navedenog jamstva, Ponuditelj može dati jamstvo u vidu novčanog pologa u traženom iznosu a koji se</w:t>
      </w:r>
      <w:r w:rsidRPr="009C3051">
        <w:rPr>
          <w:rFonts w:ascii="Times New Roman" w:hAnsi="Times New Roman" w:cs="Times New Roman"/>
          <w:i/>
        </w:rPr>
        <w:t xml:space="preserve"> uplaćuje na žiro račun Grada Otoka kod Erste banke broj </w:t>
      </w:r>
      <w:r w:rsidRPr="009C3051">
        <w:rPr>
          <w:rFonts w:ascii="Times New Roman" w:hAnsi="Times New Roman" w:cs="Times New Roman"/>
          <w:b/>
          <w:i/>
        </w:rPr>
        <w:t>HR4224020061853500007 – model 68, poziv na broj 7706 – OIB uplatitelja.</w:t>
      </w:r>
    </w:p>
    <w:p w:rsidR="000902A3" w:rsidRPr="009C3051" w:rsidRDefault="00CA4D18" w:rsidP="004F10AE">
      <w:pPr>
        <w:autoSpaceDE w:val="0"/>
        <w:jc w:val="both"/>
        <w:rPr>
          <w:rFonts w:ascii="Times New Roman" w:hAnsi="Times New Roman" w:cs="Times New Roman"/>
          <w:i/>
          <w:color w:val="000000"/>
        </w:rPr>
      </w:pPr>
      <w:r w:rsidRPr="009C3051">
        <w:rPr>
          <w:rFonts w:ascii="Times New Roman" w:hAnsi="Times New Roman" w:cs="Times New Roman"/>
          <w:i/>
          <w:color w:val="000000"/>
        </w:rPr>
        <w:t xml:space="preserve">Dokaz o uplati novčanog pologa ponuditelji su dužni priložiti u ponudi. </w:t>
      </w:r>
    </w:p>
    <w:p w:rsidR="00C312F8" w:rsidRDefault="00891113" w:rsidP="00C312F8">
      <w:pPr>
        <w:spacing w:after="0"/>
        <w:rPr>
          <w:rFonts w:ascii="Times New Roman" w:hAnsi="Times New Roman" w:cs="Times New Roman"/>
          <w:b/>
        </w:rPr>
      </w:pPr>
      <w:r>
        <w:rPr>
          <w:rFonts w:ascii="Times New Roman" w:hAnsi="Times New Roman" w:cs="Times New Roman"/>
          <w:b/>
        </w:rPr>
        <w:t>9</w:t>
      </w:r>
      <w:r w:rsidR="00C312F8">
        <w:rPr>
          <w:rFonts w:ascii="Times New Roman" w:hAnsi="Times New Roman" w:cs="Times New Roman"/>
          <w:b/>
        </w:rPr>
        <w:t>. Zajednica ponuditelja</w:t>
      </w:r>
      <w:r w:rsidR="00C312F8">
        <w:rPr>
          <w:rFonts w:ascii="Times New Roman" w:hAnsi="Times New Roman" w:cs="Times New Roman"/>
        </w:rPr>
        <w:t xml:space="preserve">– </w:t>
      </w:r>
      <w:r w:rsidR="00C312F8">
        <w:rPr>
          <w:rFonts w:ascii="Times New Roman" w:hAnsi="Times New Roman" w:cs="Times New Roman"/>
          <w:b/>
        </w:rPr>
        <w:t>dopuštena</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Zajednica ponuditelja je udruženje više gospodarskih subjekata koje je pravodobno dostavilo zajedničku ponudu. </w:t>
      </w:r>
    </w:p>
    <w:p w:rsidR="00C312F8" w:rsidRDefault="00C312F8" w:rsidP="00C312F8">
      <w:pPr>
        <w:spacing w:after="0"/>
        <w:jc w:val="both"/>
        <w:rPr>
          <w:rFonts w:ascii="Times New Roman" w:hAnsi="Times New Roman" w:cs="Times New Roman"/>
        </w:rPr>
      </w:pPr>
      <w:r>
        <w:rPr>
          <w:rFonts w:ascii="Times New Roman" w:hAnsi="Times New Roman" w:cs="Times New Roman"/>
        </w:rPr>
        <w:t>Odgovornost  ponuditelja iz zajednice je solidarna.</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Zajednica ponuditelja se dokazuje Izjavom o zajedničkoj ponudi </w:t>
      </w:r>
      <w:r w:rsidR="00E82688">
        <w:rPr>
          <w:rFonts w:ascii="Times New Roman" w:hAnsi="Times New Roman" w:cs="Times New Roman"/>
        </w:rPr>
        <w:t xml:space="preserve">(obrazac II.) </w:t>
      </w:r>
      <w:r>
        <w:rPr>
          <w:rFonts w:ascii="Times New Roman" w:hAnsi="Times New Roman" w:cs="Times New Roman"/>
        </w:rPr>
        <w:t xml:space="preserve">u kojoj će biti slijedeći podaci: </w:t>
      </w:r>
    </w:p>
    <w:p w:rsidR="00C312F8" w:rsidRDefault="00C312F8" w:rsidP="00C312F8">
      <w:pPr>
        <w:spacing w:after="0"/>
        <w:ind w:firstLine="708"/>
        <w:jc w:val="both"/>
        <w:rPr>
          <w:rFonts w:ascii="Times New Roman" w:hAnsi="Times New Roman" w:cs="Times New Roman"/>
        </w:rPr>
      </w:pPr>
      <w:r>
        <w:rPr>
          <w:rFonts w:ascii="Times New Roman" w:hAnsi="Times New Roman" w:cs="Times New Roman"/>
        </w:rPr>
        <w:t>- Naziv (tvrtka) nositelja ponude, adresa, OIB te ime i stručna sprema stručne osobe odgovorne    za  izvršenje posla.</w:t>
      </w:r>
    </w:p>
    <w:p w:rsidR="00C312F8" w:rsidRDefault="00C312F8" w:rsidP="00C312F8">
      <w:pPr>
        <w:spacing w:after="0"/>
        <w:ind w:firstLine="708"/>
        <w:jc w:val="both"/>
        <w:rPr>
          <w:rFonts w:ascii="Times New Roman" w:hAnsi="Times New Roman" w:cs="Times New Roman"/>
        </w:rPr>
      </w:pPr>
      <w:r>
        <w:rPr>
          <w:rFonts w:ascii="Times New Roman" w:hAnsi="Times New Roman" w:cs="Times New Roman"/>
        </w:rPr>
        <w:t xml:space="preserve"> - Izričito navesti suglasnost ostalih natjecatelja u zajedničkoj ponudi s imenovanjem nositelja   ponude. </w:t>
      </w:r>
    </w:p>
    <w:p w:rsidR="00C312F8" w:rsidRDefault="00C312F8" w:rsidP="00C312F8">
      <w:pPr>
        <w:spacing w:after="0"/>
        <w:ind w:firstLine="708"/>
        <w:jc w:val="both"/>
        <w:rPr>
          <w:rFonts w:ascii="Times New Roman" w:hAnsi="Times New Roman" w:cs="Times New Roman"/>
        </w:rPr>
      </w:pPr>
      <w:r>
        <w:rPr>
          <w:rFonts w:ascii="Times New Roman" w:hAnsi="Times New Roman" w:cs="Times New Roman"/>
        </w:rPr>
        <w:t>- Naziv (tvrtka), adresa, OIB te ime i stručna sprema osobe odgovorne za izvršenje posla kod   drugog i ostalih natjecatelja u zajedničkoj ponudi.</w:t>
      </w:r>
    </w:p>
    <w:p w:rsidR="00C312F8" w:rsidRDefault="00C312F8" w:rsidP="00C312F8">
      <w:pPr>
        <w:spacing w:after="0"/>
        <w:ind w:firstLine="708"/>
        <w:jc w:val="both"/>
        <w:rPr>
          <w:rFonts w:ascii="Times New Roman" w:hAnsi="Times New Roman" w:cs="Times New Roman"/>
        </w:rPr>
      </w:pPr>
      <w:r>
        <w:rPr>
          <w:rFonts w:ascii="Times New Roman" w:hAnsi="Times New Roman" w:cs="Times New Roman"/>
        </w:rPr>
        <w:t xml:space="preserve"> - Za svakog člana zajednice ponuditelja navesti koji će dio ugovora o javnoj nabavi (predmet,  količina, vrijednost i postotni dio) izvršavati pojedini član zajednice </w:t>
      </w:r>
    </w:p>
    <w:p w:rsidR="00C312F8" w:rsidRDefault="00C312F8" w:rsidP="00C312F8">
      <w:pPr>
        <w:spacing w:after="0"/>
        <w:ind w:firstLine="708"/>
        <w:jc w:val="both"/>
        <w:rPr>
          <w:rFonts w:ascii="Times New Roman" w:hAnsi="Times New Roman" w:cs="Times New Roman"/>
        </w:rPr>
      </w:pPr>
      <w:r>
        <w:rPr>
          <w:rFonts w:ascii="Times New Roman" w:hAnsi="Times New Roman" w:cs="Times New Roman"/>
        </w:rPr>
        <w:t xml:space="preserve">- Izjavu moraju potpisati odgovorne osobe svakog natjecatelja u zajedničkoj ponudi s napisanim  imenom, prezimenom i nazivom funkcije. </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Naručitelj neposredno plaća svakom članu zajednice ponuditelja za onaj dio ugovora o javnoj nabavi koji je on izvršio, ako zajednica ponuditelja ne odredi drugačije. </w:t>
      </w:r>
    </w:p>
    <w:p w:rsidR="009E20DC" w:rsidRDefault="009E20DC" w:rsidP="00C312F8">
      <w:pPr>
        <w:spacing w:after="0"/>
        <w:jc w:val="both"/>
        <w:rPr>
          <w:rFonts w:ascii="Times New Roman" w:hAnsi="Times New Roman" w:cs="Times New Roman"/>
        </w:rPr>
      </w:pPr>
    </w:p>
    <w:p w:rsidR="00C312F8" w:rsidRDefault="00C312F8" w:rsidP="00C312F8">
      <w:pPr>
        <w:spacing w:after="0"/>
        <w:rPr>
          <w:rFonts w:ascii="Times New Roman" w:hAnsi="Times New Roman" w:cs="Times New Roman"/>
        </w:rPr>
      </w:pPr>
    </w:p>
    <w:p w:rsidR="00C312F8" w:rsidRDefault="00891113" w:rsidP="00C312F8">
      <w:pPr>
        <w:spacing w:after="0"/>
        <w:rPr>
          <w:rFonts w:ascii="Times New Roman" w:hAnsi="Times New Roman" w:cs="Times New Roman"/>
        </w:rPr>
      </w:pPr>
      <w:r>
        <w:rPr>
          <w:rFonts w:ascii="Times New Roman" w:hAnsi="Times New Roman" w:cs="Times New Roman"/>
          <w:b/>
        </w:rPr>
        <w:t>10</w:t>
      </w:r>
      <w:r w:rsidR="00C312F8">
        <w:rPr>
          <w:rFonts w:ascii="Times New Roman" w:hAnsi="Times New Roman" w:cs="Times New Roman"/>
          <w:b/>
        </w:rPr>
        <w:t>. Ponuda s podizvoditeljem</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 Ukoliko gospodarski subjekt namjerava dio ugovora o javnoj nabavi dati u podugovor jednom ili više podizvoditelja, tada u ponudi mora </w:t>
      </w:r>
      <w:r w:rsidR="00E82688">
        <w:rPr>
          <w:rFonts w:ascii="Times New Roman" w:hAnsi="Times New Roman" w:cs="Times New Roman"/>
        </w:rPr>
        <w:t xml:space="preserve">ispuniti obrazac III. i </w:t>
      </w:r>
      <w:r>
        <w:rPr>
          <w:rFonts w:ascii="Times New Roman" w:hAnsi="Times New Roman" w:cs="Times New Roman"/>
        </w:rPr>
        <w:t xml:space="preserve">navesti sljedeće podatke: </w:t>
      </w:r>
    </w:p>
    <w:p w:rsidR="00C312F8" w:rsidRDefault="00C312F8" w:rsidP="00C312F8">
      <w:pPr>
        <w:spacing w:after="0"/>
        <w:jc w:val="both"/>
        <w:rPr>
          <w:rFonts w:ascii="Times New Roman" w:hAnsi="Times New Roman" w:cs="Times New Roman"/>
        </w:rPr>
      </w:pPr>
      <w:r>
        <w:rPr>
          <w:rFonts w:ascii="Times New Roman" w:hAnsi="Times New Roman" w:cs="Times New Roman"/>
        </w:rPr>
        <w:t>– naziv ili tvrtku, sjedište, OIB  i broj računa podizvoditelja,</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 - predmet, količinu, vrijednost podugovora i dio ugovora o javnoj nabavi koji se daje u podugovor. Ako se dio ugovora o javnoj nabavi daje u podugovor, tada za radove, robu ili usluge koje će izvesti, isporučiti ili pružiti podizvoditelj naručitelj neposredno plaća podizvoditelju. </w:t>
      </w:r>
    </w:p>
    <w:p w:rsidR="00C312F8" w:rsidRDefault="00C312F8" w:rsidP="00C312F8">
      <w:pPr>
        <w:spacing w:after="0"/>
        <w:jc w:val="both"/>
        <w:rPr>
          <w:rFonts w:ascii="Times New Roman" w:hAnsi="Times New Roman" w:cs="Times New Roman"/>
        </w:rPr>
      </w:pPr>
      <w:r>
        <w:rPr>
          <w:rFonts w:ascii="Times New Roman" w:hAnsi="Times New Roman" w:cs="Times New Roman"/>
        </w:rPr>
        <w:t>Sudjelovanje podizvoditelja ne utječe na odgovornost ponuditelja za izvršenje ugovora o javnoj nabavi.</w:t>
      </w:r>
    </w:p>
    <w:p w:rsidR="00C312F8" w:rsidRDefault="00C312F8" w:rsidP="00C312F8">
      <w:pPr>
        <w:spacing w:after="0"/>
        <w:jc w:val="both"/>
        <w:rPr>
          <w:rFonts w:ascii="Times New Roman" w:hAnsi="Times New Roman" w:cs="Times New Roman"/>
        </w:rPr>
      </w:pPr>
    </w:p>
    <w:p w:rsidR="00C312F8" w:rsidRDefault="00891113" w:rsidP="00C312F8">
      <w:pPr>
        <w:spacing w:after="0"/>
        <w:rPr>
          <w:rFonts w:ascii="Times New Roman" w:hAnsi="Times New Roman" w:cs="Times New Roman"/>
          <w:b/>
        </w:rPr>
      </w:pPr>
      <w:r>
        <w:rPr>
          <w:rFonts w:ascii="Times New Roman" w:hAnsi="Times New Roman" w:cs="Times New Roman"/>
          <w:b/>
        </w:rPr>
        <w:t>11</w:t>
      </w:r>
      <w:r w:rsidR="00C312F8">
        <w:rPr>
          <w:rFonts w:ascii="Times New Roman" w:hAnsi="Times New Roman" w:cs="Times New Roman"/>
          <w:b/>
        </w:rPr>
        <w:t>. Alternativne ponude – nisu dopuštene</w:t>
      </w:r>
    </w:p>
    <w:p w:rsidR="00C312F8" w:rsidRDefault="00C312F8" w:rsidP="00C312F8">
      <w:pPr>
        <w:spacing w:after="0"/>
        <w:rPr>
          <w:rFonts w:ascii="Times New Roman" w:hAnsi="Times New Roman" w:cs="Times New Roman"/>
          <w:b/>
        </w:rPr>
      </w:pPr>
    </w:p>
    <w:p w:rsidR="00FB0A05" w:rsidRDefault="00891113" w:rsidP="00FB0A05">
      <w:pPr>
        <w:spacing w:after="0"/>
        <w:rPr>
          <w:rFonts w:ascii="Times New Roman" w:hAnsi="Times New Roman" w:cs="Times New Roman"/>
        </w:rPr>
      </w:pPr>
      <w:r>
        <w:rPr>
          <w:rFonts w:ascii="Times New Roman" w:hAnsi="Times New Roman" w:cs="Times New Roman"/>
          <w:b/>
        </w:rPr>
        <w:t>12</w:t>
      </w:r>
      <w:r w:rsidR="00FB0A05">
        <w:rPr>
          <w:rFonts w:ascii="Times New Roman" w:hAnsi="Times New Roman" w:cs="Times New Roman"/>
          <w:b/>
        </w:rPr>
        <w:t>. Količina nabave i obračun</w:t>
      </w:r>
      <w:r w:rsidR="00FB0A05">
        <w:rPr>
          <w:rFonts w:ascii="Times New Roman" w:hAnsi="Times New Roman" w:cs="Times New Roman"/>
        </w:rPr>
        <w:t xml:space="preserve">: </w:t>
      </w:r>
    </w:p>
    <w:p w:rsidR="00FB0A05" w:rsidRPr="00CB4149" w:rsidRDefault="00FB0A05" w:rsidP="00FB0A05">
      <w:pPr>
        <w:autoSpaceDE w:val="0"/>
        <w:autoSpaceDN w:val="0"/>
        <w:adjustRightInd w:val="0"/>
        <w:rPr>
          <w:rFonts w:ascii="TimesNewRomanPSMT" w:hAnsi="TimesNewRomanPSMT" w:cs="TimesNewRomanPSMT"/>
          <w:color w:val="000000"/>
        </w:rPr>
      </w:pPr>
      <w:r w:rsidRPr="00E11974">
        <w:rPr>
          <w:rFonts w:ascii="TimesNewRomanPSMT" w:hAnsi="TimesNewRomanPSMT" w:cs="TimesNewRomanPSMT"/>
          <w:color w:val="000000"/>
        </w:rPr>
        <w:t>Vr</w:t>
      </w:r>
      <w:r>
        <w:rPr>
          <w:rFonts w:ascii="TimesNewRomanPSMT" w:hAnsi="TimesNewRomanPSMT" w:cs="TimesNewRomanPSMT"/>
          <w:color w:val="000000"/>
        </w:rPr>
        <w:t>sta i k</w:t>
      </w:r>
      <w:r w:rsidR="00067A74">
        <w:rPr>
          <w:rFonts w:ascii="TimesNewRomanPSMT" w:hAnsi="TimesNewRomanPSMT" w:cs="TimesNewRomanPSMT"/>
          <w:color w:val="000000"/>
        </w:rPr>
        <w:t>oličina</w:t>
      </w:r>
      <w:r>
        <w:rPr>
          <w:rFonts w:ascii="TimesNewRomanPSMT" w:hAnsi="TimesNewRomanPSMT" w:cs="TimesNewRomanPSMT"/>
          <w:color w:val="000000"/>
        </w:rPr>
        <w:t xml:space="preserve"> radova upisane</w:t>
      </w:r>
      <w:r w:rsidRPr="00E11974">
        <w:rPr>
          <w:rFonts w:ascii="TimesNewRomanPSMT" w:hAnsi="TimesNewRomanPSMT" w:cs="TimesNewRomanPSMT"/>
          <w:color w:val="000000"/>
        </w:rPr>
        <w:t xml:space="preserve"> su u  troškovniku koji je sastavni dio ovog poziva. </w:t>
      </w:r>
    </w:p>
    <w:p w:rsidR="00C312F8" w:rsidRDefault="00891113" w:rsidP="00C312F8">
      <w:pPr>
        <w:spacing w:after="0"/>
        <w:rPr>
          <w:rFonts w:ascii="Times New Roman" w:hAnsi="Times New Roman" w:cs="Times New Roman"/>
        </w:rPr>
      </w:pPr>
      <w:r>
        <w:rPr>
          <w:rFonts w:ascii="Times New Roman" w:hAnsi="Times New Roman" w:cs="Times New Roman"/>
          <w:b/>
        </w:rPr>
        <w:t>13</w:t>
      </w:r>
      <w:r w:rsidR="00C312F8">
        <w:rPr>
          <w:rFonts w:ascii="Times New Roman" w:hAnsi="Times New Roman" w:cs="Times New Roman"/>
          <w:b/>
        </w:rPr>
        <w:t>. Izmjene i objašnjenja dokumentacije:</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Ako naručitelj za vrijeme roka za dostavu ponuda mijenja dokumentaciju, osigurat će dostupnost izmjena svim zainteresiranim gospodarskim subjektima na isti način kao i osnovnu dokumentaciju. Ponuditelji mogu za vrijeme roka za dostavu ponuda zahtijevati objašnjenja vezana za dokumentaciju  Sva pitanja se postavljaju isključivo putem e-pošte:  </w:t>
      </w:r>
      <w:r w:rsidR="00067A74">
        <w:rPr>
          <w:rFonts w:ascii="Times New Roman" w:hAnsi="Times New Roman" w:cs="Times New Roman"/>
        </w:rPr>
        <w:t>javnanabavaotok@gmail.com</w:t>
      </w:r>
    </w:p>
    <w:p w:rsidR="00C312F8" w:rsidRDefault="00C312F8" w:rsidP="00C312F8">
      <w:pPr>
        <w:spacing w:after="0"/>
        <w:jc w:val="both"/>
        <w:rPr>
          <w:rFonts w:ascii="Times New Roman" w:hAnsi="Times New Roman" w:cs="Times New Roman"/>
        </w:rPr>
      </w:pPr>
    </w:p>
    <w:p w:rsidR="00C312F8" w:rsidRDefault="00C312F8" w:rsidP="00C312F8">
      <w:pPr>
        <w:spacing w:after="0"/>
        <w:jc w:val="both"/>
        <w:rPr>
          <w:rFonts w:ascii="Times New Roman" w:hAnsi="Times New Roman" w:cs="Times New Roman"/>
        </w:rPr>
      </w:pPr>
    </w:p>
    <w:p w:rsidR="00C312F8" w:rsidRDefault="00891113" w:rsidP="00C312F8">
      <w:pPr>
        <w:spacing w:after="0"/>
        <w:rPr>
          <w:rFonts w:ascii="Times New Roman" w:hAnsi="Times New Roman" w:cs="Times New Roman"/>
        </w:rPr>
      </w:pPr>
      <w:r>
        <w:rPr>
          <w:rFonts w:ascii="Times New Roman" w:hAnsi="Times New Roman" w:cs="Times New Roman"/>
          <w:b/>
        </w:rPr>
        <w:t>14</w:t>
      </w:r>
      <w:r w:rsidR="00C312F8">
        <w:rPr>
          <w:rFonts w:ascii="Times New Roman" w:hAnsi="Times New Roman" w:cs="Times New Roman"/>
          <w:b/>
        </w:rPr>
        <w:t>. Izrada ponude</w:t>
      </w:r>
    </w:p>
    <w:p w:rsidR="00C312F8" w:rsidRDefault="00C312F8" w:rsidP="00C312F8">
      <w:pPr>
        <w:spacing w:after="0"/>
        <w:rPr>
          <w:rFonts w:ascii="Times New Roman" w:hAnsi="Times New Roman" w:cs="Times New Roman"/>
        </w:rPr>
      </w:pPr>
      <w:r>
        <w:rPr>
          <w:rFonts w:ascii="Times New Roman" w:hAnsi="Times New Roman" w:cs="Times New Roman"/>
        </w:rPr>
        <w:t>Ponuda mora sadržavati:</w:t>
      </w:r>
    </w:p>
    <w:p w:rsidR="00C312F8" w:rsidRPr="00D13904" w:rsidRDefault="00C312F8" w:rsidP="00D13904">
      <w:pPr>
        <w:pStyle w:val="ListParagraph"/>
        <w:numPr>
          <w:ilvl w:val="0"/>
          <w:numId w:val="12"/>
        </w:numPr>
        <w:spacing w:after="0" w:line="240" w:lineRule="auto"/>
        <w:jc w:val="both"/>
        <w:rPr>
          <w:rFonts w:ascii="Times New Roman" w:hAnsi="Times New Roman" w:cs="Times New Roman"/>
          <w:color w:val="000000"/>
          <w:szCs w:val="23"/>
        </w:rPr>
      </w:pPr>
      <w:r w:rsidRPr="00D13904">
        <w:rPr>
          <w:rFonts w:ascii="Times New Roman" w:hAnsi="Times New Roman" w:cs="Times New Roman"/>
        </w:rPr>
        <w:t>Popunjen, potpisan i ovjeren ponudbeni list</w:t>
      </w:r>
    </w:p>
    <w:p w:rsidR="00C312F8" w:rsidRPr="00D13904" w:rsidRDefault="00C312F8" w:rsidP="00D13904">
      <w:pPr>
        <w:pStyle w:val="ListParagraph"/>
        <w:numPr>
          <w:ilvl w:val="0"/>
          <w:numId w:val="12"/>
        </w:numPr>
        <w:spacing w:after="0" w:line="240" w:lineRule="auto"/>
        <w:jc w:val="both"/>
        <w:rPr>
          <w:rFonts w:ascii="Times New Roman" w:hAnsi="Times New Roman" w:cs="Times New Roman"/>
          <w:color w:val="000000"/>
          <w:szCs w:val="23"/>
        </w:rPr>
      </w:pPr>
      <w:r w:rsidRPr="00D13904">
        <w:rPr>
          <w:rFonts w:ascii="Times New Roman" w:hAnsi="Times New Roman" w:cs="Times New Roman"/>
        </w:rPr>
        <w:t>Popunjen troškovnik</w:t>
      </w:r>
    </w:p>
    <w:p w:rsidR="00C312F8" w:rsidRPr="00D13904" w:rsidRDefault="00C312F8" w:rsidP="00D13904">
      <w:pPr>
        <w:pStyle w:val="ListParagraph"/>
        <w:numPr>
          <w:ilvl w:val="0"/>
          <w:numId w:val="12"/>
        </w:numPr>
        <w:spacing w:after="0" w:line="240" w:lineRule="auto"/>
        <w:jc w:val="both"/>
        <w:rPr>
          <w:rFonts w:ascii="Times New Roman" w:hAnsi="Times New Roman" w:cs="Times New Roman"/>
          <w:color w:val="000000"/>
          <w:szCs w:val="23"/>
        </w:rPr>
      </w:pPr>
      <w:r w:rsidRPr="00D13904">
        <w:rPr>
          <w:rFonts w:ascii="Times New Roman" w:hAnsi="Times New Roman" w:cs="Times New Roman"/>
        </w:rPr>
        <w:t>Dokumente kojima ponuditelj dokazuje da ne postoje razlozi isključenja</w:t>
      </w:r>
    </w:p>
    <w:p w:rsidR="00C312F8" w:rsidRDefault="00C312F8" w:rsidP="00D13904">
      <w:pPr>
        <w:pStyle w:val="ListParagraph"/>
        <w:numPr>
          <w:ilvl w:val="0"/>
          <w:numId w:val="12"/>
        </w:numPr>
        <w:spacing w:after="0"/>
        <w:rPr>
          <w:rFonts w:ascii="Times New Roman" w:hAnsi="Times New Roman" w:cs="Times New Roman"/>
        </w:rPr>
      </w:pPr>
      <w:r w:rsidRPr="00D13904">
        <w:rPr>
          <w:rFonts w:ascii="Times New Roman" w:hAnsi="Times New Roman" w:cs="Times New Roman"/>
        </w:rPr>
        <w:t xml:space="preserve">Dokazi pravne i poslovne sposobnosti </w:t>
      </w:r>
    </w:p>
    <w:p w:rsidR="00C85AA4" w:rsidRDefault="00C85AA4" w:rsidP="00D13904">
      <w:pPr>
        <w:pStyle w:val="ListParagraph"/>
        <w:numPr>
          <w:ilvl w:val="0"/>
          <w:numId w:val="12"/>
        </w:numPr>
        <w:spacing w:after="0"/>
        <w:rPr>
          <w:rFonts w:ascii="Times New Roman" w:hAnsi="Times New Roman" w:cs="Times New Roman"/>
        </w:rPr>
      </w:pPr>
      <w:r>
        <w:rPr>
          <w:rFonts w:ascii="Times New Roman" w:hAnsi="Times New Roman" w:cs="Times New Roman"/>
        </w:rPr>
        <w:t>Dokazi stručne i tehničke sosobnosti</w:t>
      </w:r>
    </w:p>
    <w:p w:rsidR="00C85AA4" w:rsidRDefault="00C85AA4" w:rsidP="00D13904">
      <w:pPr>
        <w:pStyle w:val="ListParagraph"/>
        <w:numPr>
          <w:ilvl w:val="0"/>
          <w:numId w:val="12"/>
        </w:numPr>
        <w:spacing w:after="0"/>
        <w:rPr>
          <w:rFonts w:ascii="Times New Roman" w:hAnsi="Times New Roman" w:cs="Times New Roman"/>
        </w:rPr>
      </w:pPr>
      <w:r>
        <w:rPr>
          <w:rFonts w:ascii="Times New Roman" w:hAnsi="Times New Roman" w:cs="Times New Roman"/>
        </w:rPr>
        <w:t>Izjava ponuditelja za dostavu jamstva za uredno izvršenje ugovora</w:t>
      </w:r>
    </w:p>
    <w:p w:rsidR="009C3051" w:rsidRPr="00D13904" w:rsidRDefault="009C3051" w:rsidP="00D13904">
      <w:pPr>
        <w:pStyle w:val="ListParagraph"/>
        <w:numPr>
          <w:ilvl w:val="0"/>
          <w:numId w:val="12"/>
        </w:numPr>
        <w:spacing w:after="0"/>
        <w:rPr>
          <w:rFonts w:ascii="Times New Roman" w:hAnsi="Times New Roman" w:cs="Times New Roman"/>
        </w:rPr>
      </w:pPr>
      <w:r>
        <w:rPr>
          <w:rFonts w:ascii="Times New Roman" w:hAnsi="Times New Roman" w:cs="Times New Roman"/>
        </w:rPr>
        <w:t>Izjava ponuditelja o jamstvenom roku</w:t>
      </w:r>
    </w:p>
    <w:p w:rsidR="00C312F8" w:rsidRDefault="00C312F8" w:rsidP="00C312F8">
      <w:pPr>
        <w:spacing w:after="0"/>
        <w:rPr>
          <w:rFonts w:ascii="Times New Roman" w:hAnsi="Times New Roman" w:cs="Times New Roman"/>
        </w:rPr>
      </w:pP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Ponuda se daje na izvornom obrascu. </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Ponuda se uvezuje na način da se onemogući naknadno vađenje ili umetanje listova na način da čini cjelinu. </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U ponudi svaka stranica mora biti označena svojim rednim brojem kroz ukupan broj stranica. </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Kada je ponuda izrađena od više dijelova, stranice se označavaju na način da svaki sljedeći dio započinje rednim brojem koji se nastavlja na redni broj stranice kojim završava prethodni dio. </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Ako je dio ponude izvorno numeriran (primjerice katalozi), ponuditelj ne mora taj dio ponude ponovno numerirati. </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Ponude se pišu neizbrisivom tintom. Ponuditelj ne smije mijenjati, brisati ili dopisivati izvorni obrazac, specifikaciju i ostale dokumente osim ispravka vlastitog upisa teksta ili brojke. </w:t>
      </w:r>
    </w:p>
    <w:p w:rsidR="00C312F8" w:rsidRDefault="00C312F8" w:rsidP="00C312F8">
      <w:pPr>
        <w:spacing w:after="0"/>
        <w:jc w:val="both"/>
        <w:rPr>
          <w:rFonts w:ascii="Times New Roman" w:hAnsi="Times New Roman" w:cs="Times New Roman"/>
        </w:rPr>
      </w:pPr>
      <w:r>
        <w:rPr>
          <w:rFonts w:ascii="Times New Roman" w:hAnsi="Times New Roman" w:cs="Times New Roman"/>
        </w:rPr>
        <w:t>Ispravke u ponudi uraditi tako da se prekriži pogrešan upis i na pogodnom mjestu upiše ispravan podatak. Ispravci moraju uz navod datuma ispravka biti potvrđeni potpisom i pečatom ponuditelja.</w:t>
      </w:r>
    </w:p>
    <w:p w:rsidR="009E20DC" w:rsidRDefault="009E20DC" w:rsidP="00C312F8">
      <w:pPr>
        <w:spacing w:after="0"/>
        <w:rPr>
          <w:rFonts w:ascii="Times New Roman" w:hAnsi="Times New Roman" w:cs="Times New Roman"/>
        </w:rPr>
      </w:pPr>
    </w:p>
    <w:p w:rsidR="009E20DC" w:rsidRDefault="009E20DC" w:rsidP="00C312F8">
      <w:pPr>
        <w:spacing w:after="0"/>
        <w:rPr>
          <w:rFonts w:ascii="Times New Roman" w:hAnsi="Times New Roman" w:cs="Times New Roman"/>
        </w:rPr>
      </w:pPr>
    </w:p>
    <w:p w:rsidR="00C312F8" w:rsidRDefault="00891113" w:rsidP="00C312F8">
      <w:pPr>
        <w:spacing w:after="0"/>
        <w:rPr>
          <w:rFonts w:ascii="Times New Roman" w:hAnsi="Times New Roman" w:cs="Times New Roman"/>
          <w:b/>
        </w:rPr>
      </w:pPr>
      <w:r>
        <w:rPr>
          <w:rFonts w:ascii="Times New Roman" w:hAnsi="Times New Roman" w:cs="Times New Roman"/>
          <w:b/>
        </w:rPr>
        <w:t>15</w:t>
      </w:r>
      <w:r w:rsidR="00C312F8">
        <w:rPr>
          <w:rFonts w:ascii="Times New Roman" w:hAnsi="Times New Roman" w:cs="Times New Roman"/>
          <w:b/>
        </w:rPr>
        <w:t>. Dostava i otvaranje ponuda</w:t>
      </w:r>
    </w:p>
    <w:p w:rsidR="009E20DC" w:rsidRDefault="009E20DC" w:rsidP="00C312F8">
      <w:pPr>
        <w:spacing w:after="0"/>
        <w:rPr>
          <w:rFonts w:ascii="Times New Roman" w:hAnsi="Times New Roman" w:cs="Times New Roman"/>
          <w:b/>
        </w:rPr>
      </w:pPr>
    </w:p>
    <w:p w:rsidR="006617C6" w:rsidRDefault="00C312F8" w:rsidP="00C312F8">
      <w:pPr>
        <w:spacing w:after="0"/>
        <w:jc w:val="both"/>
        <w:rPr>
          <w:rFonts w:ascii="Times New Roman" w:hAnsi="Times New Roman" w:cs="Times New Roman"/>
        </w:rPr>
      </w:pPr>
      <w:r>
        <w:rPr>
          <w:rFonts w:ascii="Times New Roman" w:hAnsi="Times New Roman" w:cs="Times New Roman"/>
        </w:rPr>
        <w:t>Ponude se dostavljaju na adresu: Grad Otok, Trg kralja Tomislava 6/a, 32252 Otok, u zatvorenoj omotnici s naznakom „</w:t>
      </w:r>
      <w:r w:rsidR="00725B06">
        <w:rPr>
          <w:rFonts w:ascii="Times New Roman" w:hAnsi="Times New Roman" w:cs="Times New Roman"/>
        </w:rPr>
        <w:t xml:space="preserve">Izgradnja javne rasvjete u </w:t>
      </w:r>
      <w:r w:rsidR="00FF4741">
        <w:rPr>
          <w:rFonts w:ascii="Times New Roman" w:hAnsi="Times New Roman" w:cs="Times New Roman"/>
        </w:rPr>
        <w:t xml:space="preserve">ulici Kneza Višeslava i Tina Ujevića </w:t>
      </w:r>
      <w:r w:rsidR="00925F13">
        <w:rPr>
          <w:rFonts w:ascii="Times New Roman" w:hAnsi="Times New Roman" w:cs="Times New Roman"/>
        </w:rPr>
        <w:t>-NE OTVARAJ</w:t>
      </w:r>
      <w:r w:rsidR="00FB0A05">
        <w:rPr>
          <w:rFonts w:ascii="Times New Roman" w:hAnsi="Times New Roman" w:cs="Times New Roman"/>
        </w:rPr>
        <w:t>“</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Rok za predaju ponuda: </w:t>
      </w:r>
      <w:r w:rsidR="009F1A43">
        <w:rPr>
          <w:rFonts w:ascii="Times New Roman" w:hAnsi="Times New Roman" w:cs="Times New Roman"/>
          <w:u w:val="single"/>
        </w:rPr>
        <w:t>19</w:t>
      </w:r>
      <w:r w:rsidR="00FF4741">
        <w:rPr>
          <w:rFonts w:ascii="Times New Roman" w:hAnsi="Times New Roman" w:cs="Times New Roman"/>
          <w:u w:val="single"/>
        </w:rPr>
        <w:t>. ožujka</w:t>
      </w:r>
      <w:r w:rsidR="002B6F9A">
        <w:rPr>
          <w:rFonts w:ascii="Times New Roman" w:hAnsi="Times New Roman" w:cs="Times New Roman"/>
          <w:u w:val="single"/>
        </w:rPr>
        <w:t xml:space="preserve"> 2024. godine do 12</w:t>
      </w:r>
      <w:r w:rsidR="00B2569C" w:rsidRPr="002B6F9A">
        <w:rPr>
          <w:rFonts w:ascii="Times New Roman" w:hAnsi="Times New Roman" w:cs="Times New Roman"/>
          <w:u w:val="single"/>
        </w:rPr>
        <w:t>:00 sati</w:t>
      </w:r>
    </w:p>
    <w:p w:rsidR="00C312F8" w:rsidRDefault="00C312F8" w:rsidP="00C312F8">
      <w:pPr>
        <w:spacing w:after="0"/>
        <w:jc w:val="both"/>
        <w:rPr>
          <w:rFonts w:ascii="Times New Roman" w:hAnsi="Times New Roman" w:cs="Times New Roman"/>
        </w:rPr>
      </w:pPr>
      <w:r>
        <w:rPr>
          <w:rFonts w:ascii="Times New Roman" w:hAnsi="Times New Roman" w:cs="Times New Roman"/>
        </w:rPr>
        <w:t>Izmjena i/ili dopuna ponude dostavlja se na isti način kao i osnovna ponuda s obveznom naznakom da se radi o izmjeni i/ili dopuni.</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 Ponude dostavljene nakon isteka roka za dostavu ponuda neće se razmatrati.</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 U slučaju odustajanja prije otvaranja, ponuditelju će, na njegov pismeni zahtjev, ponuda biti vraćena. Javno otvaranje ponuda održat će se u prostorijama Grada Otoka</w:t>
      </w:r>
      <w:r w:rsidR="002B6F9A">
        <w:rPr>
          <w:rFonts w:ascii="Times New Roman" w:hAnsi="Times New Roman" w:cs="Times New Roman"/>
        </w:rPr>
        <w:t xml:space="preserve"> </w:t>
      </w:r>
      <w:r w:rsidR="009F1A43">
        <w:rPr>
          <w:rFonts w:ascii="Times New Roman" w:hAnsi="Times New Roman" w:cs="Times New Roman"/>
          <w:u w:val="single"/>
        </w:rPr>
        <w:t>19</w:t>
      </w:r>
      <w:r w:rsidR="00FF4741">
        <w:rPr>
          <w:rFonts w:ascii="Times New Roman" w:hAnsi="Times New Roman" w:cs="Times New Roman"/>
          <w:u w:val="single"/>
        </w:rPr>
        <w:t xml:space="preserve">. ožujka </w:t>
      </w:r>
      <w:r w:rsidR="00B2569C" w:rsidRPr="002B6F9A">
        <w:rPr>
          <w:rFonts w:ascii="Times New Roman" w:hAnsi="Times New Roman" w:cs="Times New Roman"/>
          <w:u w:val="single"/>
        </w:rPr>
        <w:t>2024. godine s poč</w:t>
      </w:r>
      <w:r w:rsidR="005E7AD6" w:rsidRPr="002B6F9A">
        <w:rPr>
          <w:rFonts w:ascii="Times New Roman" w:hAnsi="Times New Roman" w:cs="Times New Roman"/>
          <w:u w:val="single"/>
        </w:rPr>
        <w:t>e</w:t>
      </w:r>
      <w:r w:rsidR="00B2569C" w:rsidRPr="002B6F9A">
        <w:rPr>
          <w:rFonts w:ascii="Times New Roman" w:hAnsi="Times New Roman" w:cs="Times New Roman"/>
          <w:u w:val="single"/>
        </w:rPr>
        <w:t>tkom</w:t>
      </w:r>
      <w:r w:rsidR="002B6F9A">
        <w:rPr>
          <w:rFonts w:ascii="Times New Roman" w:hAnsi="Times New Roman" w:cs="Times New Roman"/>
          <w:u w:val="single"/>
        </w:rPr>
        <w:t xml:space="preserve"> u 12</w:t>
      </w:r>
      <w:r w:rsidR="005E7AD6" w:rsidRPr="002B6F9A">
        <w:rPr>
          <w:rFonts w:ascii="Times New Roman" w:hAnsi="Times New Roman" w:cs="Times New Roman"/>
          <w:u w:val="single"/>
        </w:rPr>
        <w:t>:00 sati</w:t>
      </w:r>
      <w:r w:rsidR="005E7AD6">
        <w:rPr>
          <w:rFonts w:ascii="Times New Roman" w:hAnsi="Times New Roman" w:cs="Times New Roman"/>
        </w:rPr>
        <w:t>. J</w:t>
      </w:r>
      <w:r>
        <w:rPr>
          <w:rFonts w:ascii="Times New Roman" w:hAnsi="Times New Roman" w:cs="Times New Roman"/>
        </w:rPr>
        <w:t>avnom otvaranju ponuda smiju prisustvovati ovlašteni predstavnici ponuditelja i druge osobe.</w:t>
      </w:r>
    </w:p>
    <w:p w:rsidR="00C312F8" w:rsidRDefault="00C312F8" w:rsidP="00C312F8">
      <w:pPr>
        <w:spacing w:after="0"/>
        <w:jc w:val="both"/>
        <w:rPr>
          <w:rFonts w:ascii="Times New Roman" w:hAnsi="Times New Roman" w:cs="Times New Roman"/>
        </w:rPr>
      </w:pPr>
      <w:r>
        <w:rPr>
          <w:rFonts w:ascii="Times New Roman" w:hAnsi="Times New Roman" w:cs="Times New Roman"/>
        </w:rPr>
        <w:t>Pravo aktivnog sudjelovanja na javnom otvaranju ponuda imaju samo ovlašteni predstavnici javnog naručitelja i ovlašteni predstavnici ponuditelja.</w:t>
      </w:r>
    </w:p>
    <w:p w:rsidR="00C312F8" w:rsidRDefault="00C312F8" w:rsidP="00C312F8">
      <w:pPr>
        <w:spacing w:after="0"/>
        <w:jc w:val="both"/>
        <w:rPr>
          <w:rFonts w:ascii="Times New Roman" w:hAnsi="Times New Roman" w:cs="Times New Roman"/>
        </w:rPr>
      </w:pPr>
    </w:p>
    <w:p w:rsidR="00C312F8" w:rsidRDefault="00891113" w:rsidP="00C312F8">
      <w:pPr>
        <w:spacing w:after="0"/>
        <w:rPr>
          <w:rFonts w:ascii="Times New Roman" w:hAnsi="Times New Roman" w:cs="Times New Roman"/>
        </w:rPr>
      </w:pPr>
      <w:r>
        <w:rPr>
          <w:rFonts w:ascii="Times New Roman" w:hAnsi="Times New Roman" w:cs="Times New Roman"/>
          <w:b/>
        </w:rPr>
        <w:t>16</w:t>
      </w:r>
      <w:r w:rsidR="00C312F8">
        <w:rPr>
          <w:rFonts w:ascii="Times New Roman" w:hAnsi="Times New Roman" w:cs="Times New Roman"/>
          <w:b/>
        </w:rPr>
        <w:t>. Rok valjanosti ponude</w:t>
      </w:r>
      <w:r w:rsidR="00C312F8">
        <w:rPr>
          <w:rFonts w:ascii="Times New Roman" w:hAnsi="Times New Roman" w:cs="Times New Roman"/>
        </w:rPr>
        <w:t>: 90 dana od dana otvaranja ponuda.</w:t>
      </w:r>
    </w:p>
    <w:p w:rsidR="00C312F8" w:rsidRDefault="00C312F8" w:rsidP="00C312F8">
      <w:pPr>
        <w:spacing w:after="0"/>
        <w:rPr>
          <w:rFonts w:ascii="Times New Roman" w:hAnsi="Times New Roman" w:cs="Times New Roman"/>
        </w:rPr>
      </w:pPr>
    </w:p>
    <w:p w:rsidR="00C312F8" w:rsidRDefault="00891113" w:rsidP="00C312F8">
      <w:pPr>
        <w:spacing w:after="0"/>
        <w:rPr>
          <w:rFonts w:ascii="Times New Roman" w:hAnsi="Times New Roman" w:cs="Times New Roman"/>
          <w:b/>
        </w:rPr>
      </w:pPr>
      <w:r>
        <w:rPr>
          <w:rFonts w:ascii="Times New Roman" w:hAnsi="Times New Roman" w:cs="Times New Roman"/>
          <w:b/>
        </w:rPr>
        <w:t>17</w:t>
      </w:r>
      <w:r w:rsidR="00C312F8">
        <w:rPr>
          <w:rFonts w:ascii="Times New Roman" w:hAnsi="Times New Roman" w:cs="Times New Roman"/>
          <w:b/>
        </w:rPr>
        <w:t>. Ponude se predaju na  hrvatskom jeziku i latiničnom pismu.</w:t>
      </w:r>
    </w:p>
    <w:p w:rsidR="00C312F8" w:rsidRDefault="00C312F8" w:rsidP="00C312F8">
      <w:pPr>
        <w:spacing w:after="0"/>
        <w:rPr>
          <w:rFonts w:ascii="Times New Roman" w:hAnsi="Times New Roman" w:cs="Times New Roman"/>
          <w:b/>
        </w:rPr>
      </w:pPr>
    </w:p>
    <w:p w:rsidR="00C312F8" w:rsidRDefault="00891113" w:rsidP="00C312F8">
      <w:pPr>
        <w:spacing w:after="0"/>
        <w:rPr>
          <w:rFonts w:ascii="Times New Roman" w:hAnsi="Times New Roman" w:cs="Times New Roman"/>
        </w:rPr>
      </w:pPr>
      <w:r>
        <w:rPr>
          <w:rFonts w:ascii="Times New Roman" w:hAnsi="Times New Roman" w:cs="Times New Roman"/>
          <w:b/>
        </w:rPr>
        <w:t>18</w:t>
      </w:r>
      <w:r w:rsidR="00C312F8">
        <w:rPr>
          <w:rFonts w:ascii="Times New Roman" w:hAnsi="Times New Roman" w:cs="Times New Roman"/>
          <w:b/>
        </w:rPr>
        <w:t>. Odluka o odabiru</w:t>
      </w:r>
    </w:p>
    <w:p w:rsidR="00C312F8" w:rsidRDefault="00C312F8" w:rsidP="00C312F8">
      <w:pPr>
        <w:spacing w:after="0"/>
        <w:jc w:val="both"/>
        <w:rPr>
          <w:rFonts w:ascii="Times New Roman" w:hAnsi="Times New Roman" w:cs="Times New Roman"/>
        </w:rPr>
      </w:pPr>
      <w:r>
        <w:rPr>
          <w:rFonts w:ascii="Times New Roman" w:hAnsi="Times New Roman" w:cs="Times New Roman"/>
        </w:rPr>
        <w:t>Odluku o odabiru najpovoljnijeg ponuditelja donosi  Gradonačelnik Grada Otoka u roku 30 dana od isteka roka za dostavu ponuda.</w:t>
      </w:r>
    </w:p>
    <w:p w:rsidR="00C312F8" w:rsidRDefault="00C312F8" w:rsidP="00C312F8">
      <w:pPr>
        <w:spacing w:after="0"/>
        <w:rPr>
          <w:rFonts w:ascii="Times New Roman" w:hAnsi="Times New Roman" w:cs="Times New Roman"/>
        </w:rPr>
      </w:pPr>
    </w:p>
    <w:p w:rsidR="00C312F8" w:rsidRDefault="00891113" w:rsidP="00C312F8">
      <w:pPr>
        <w:spacing w:after="0"/>
        <w:rPr>
          <w:rFonts w:ascii="Times New Roman" w:hAnsi="Times New Roman" w:cs="Times New Roman"/>
        </w:rPr>
      </w:pPr>
      <w:r>
        <w:rPr>
          <w:rFonts w:ascii="Times New Roman" w:hAnsi="Times New Roman" w:cs="Times New Roman"/>
          <w:b/>
        </w:rPr>
        <w:t>19</w:t>
      </w:r>
      <w:r w:rsidR="00C312F8">
        <w:rPr>
          <w:rFonts w:ascii="Times New Roman" w:hAnsi="Times New Roman" w:cs="Times New Roman"/>
          <w:b/>
        </w:rPr>
        <w:t>. Zaključenje ugovora</w:t>
      </w:r>
    </w:p>
    <w:p w:rsidR="00C312F8" w:rsidRDefault="00C312F8" w:rsidP="00C312F8">
      <w:pPr>
        <w:spacing w:after="0"/>
        <w:jc w:val="both"/>
        <w:rPr>
          <w:rFonts w:ascii="Times New Roman" w:hAnsi="Times New Roman" w:cs="Times New Roman"/>
        </w:rPr>
      </w:pPr>
      <w:r>
        <w:rPr>
          <w:rFonts w:ascii="Times New Roman" w:hAnsi="Times New Roman" w:cs="Times New Roman"/>
        </w:rPr>
        <w:t>Dostavom Odluke o odabiru najpovoljnije ponude svim ponuditeljima stječu se uvjeti za sklapanje ugovora o nabavi.</w:t>
      </w:r>
    </w:p>
    <w:p w:rsidR="00C312F8" w:rsidRDefault="00C312F8" w:rsidP="00C312F8">
      <w:pPr>
        <w:spacing w:after="0"/>
        <w:jc w:val="both"/>
        <w:rPr>
          <w:rFonts w:ascii="Times New Roman" w:hAnsi="Times New Roman" w:cs="Times New Roman"/>
        </w:rPr>
      </w:pPr>
      <w:r>
        <w:rPr>
          <w:rFonts w:ascii="Times New Roman" w:hAnsi="Times New Roman" w:cs="Times New Roman"/>
        </w:rPr>
        <w:lastRenderedPageBreak/>
        <w:t xml:space="preserve">Odabrani Ponuditelj obvezan je bez odlaganja pristupiti zaključenju ugovora na prvi poziv Naručitelja. </w:t>
      </w:r>
    </w:p>
    <w:p w:rsidR="00C312F8" w:rsidRDefault="00C312F8" w:rsidP="00C312F8">
      <w:pPr>
        <w:spacing w:after="0"/>
        <w:jc w:val="both"/>
        <w:rPr>
          <w:rFonts w:ascii="Times New Roman" w:hAnsi="Times New Roman" w:cs="Times New Roman"/>
        </w:rPr>
      </w:pPr>
      <w:r>
        <w:rPr>
          <w:rFonts w:ascii="Times New Roman" w:hAnsi="Times New Roman" w:cs="Times New Roman"/>
        </w:rPr>
        <w:t xml:space="preserve">U slučaju da odabrani gospodarski subjekt iz bilo kojeg razloga ne zaključi ugovor, gradonačelnik je ovlašten zaključiti ugovor sa slijedećim najpovoljnijim ponuditeljem. </w:t>
      </w:r>
    </w:p>
    <w:p w:rsidR="00C312F8" w:rsidRDefault="00C312F8" w:rsidP="00C312F8">
      <w:pPr>
        <w:spacing w:after="0"/>
        <w:rPr>
          <w:rFonts w:ascii="Times New Roman" w:hAnsi="Times New Roman" w:cs="Times New Roman"/>
        </w:rPr>
      </w:pPr>
    </w:p>
    <w:p w:rsidR="00C312F8" w:rsidRDefault="00891113" w:rsidP="00C312F8">
      <w:pPr>
        <w:spacing w:after="0"/>
        <w:rPr>
          <w:rFonts w:ascii="Times New Roman" w:hAnsi="Times New Roman" w:cs="Times New Roman"/>
        </w:rPr>
      </w:pPr>
      <w:r>
        <w:rPr>
          <w:rFonts w:ascii="Times New Roman" w:hAnsi="Times New Roman" w:cs="Times New Roman"/>
          <w:b/>
        </w:rPr>
        <w:t>20</w:t>
      </w:r>
      <w:r w:rsidR="00C312F8">
        <w:rPr>
          <w:rFonts w:ascii="Times New Roman" w:hAnsi="Times New Roman" w:cs="Times New Roman"/>
          <w:b/>
        </w:rPr>
        <w:t>. Rokovi izvršenja ugovora</w:t>
      </w:r>
      <w:r w:rsidR="00C312F8">
        <w:rPr>
          <w:rFonts w:ascii="Times New Roman" w:hAnsi="Times New Roman" w:cs="Times New Roman"/>
        </w:rPr>
        <w:t>:</w:t>
      </w:r>
    </w:p>
    <w:p w:rsidR="00C312F8" w:rsidRDefault="006E7535" w:rsidP="00C312F8">
      <w:pPr>
        <w:spacing w:after="0"/>
        <w:jc w:val="both"/>
        <w:rPr>
          <w:rFonts w:ascii="Times New Roman" w:hAnsi="Times New Roman" w:cs="Times New Roman"/>
        </w:rPr>
      </w:pPr>
      <w:r>
        <w:rPr>
          <w:rFonts w:ascii="Times New Roman" w:hAnsi="Times New Roman" w:cs="Times New Roman"/>
        </w:rPr>
        <w:t>Rok izvršenja je</w:t>
      </w:r>
      <w:r w:rsidR="002B6F9A">
        <w:rPr>
          <w:rFonts w:ascii="Times New Roman" w:hAnsi="Times New Roman" w:cs="Times New Roman"/>
        </w:rPr>
        <w:t xml:space="preserve"> 9</w:t>
      </w:r>
      <w:r w:rsidR="00FB0A05">
        <w:rPr>
          <w:rFonts w:ascii="Times New Roman" w:hAnsi="Times New Roman" w:cs="Times New Roman"/>
        </w:rPr>
        <w:t>0</w:t>
      </w:r>
      <w:r w:rsidR="0078658D">
        <w:rPr>
          <w:rFonts w:ascii="Times New Roman" w:hAnsi="Times New Roman" w:cs="Times New Roman"/>
        </w:rPr>
        <w:t xml:space="preserve"> </w:t>
      </w:r>
      <w:r w:rsidR="00D90D26">
        <w:rPr>
          <w:rFonts w:ascii="Times New Roman" w:hAnsi="Times New Roman" w:cs="Times New Roman"/>
        </w:rPr>
        <w:t>dana od  potpisivanja ugovora.</w:t>
      </w:r>
    </w:p>
    <w:p w:rsidR="00C312F8" w:rsidRDefault="00C312F8" w:rsidP="00C312F8">
      <w:pPr>
        <w:spacing w:after="0"/>
        <w:jc w:val="both"/>
        <w:rPr>
          <w:rFonts w:ascii="Times New Roman" w:hAnsi="Times New Roman" w:cs="Times New Roman"/>
        </w:rPr>
      </w:pPr>
    </w:p>
    <w:p w:rsidR="00C312F8" w:rsidRDefault="00891113" w:rsidP="00C312F8">
      <w:pPr>
        <w:spacing w:after="0"/>
        <w:jc w:val="both"/>
        <w:rPr>
          <w:rFonts w:ascii="Times New Roman" w:hAnsi="Times New Roman" w:cs="Times New Roman"/>
          <w:b/>
        </w:rPr>
      </w:pPr>
      <w:r>
        <w:rPr>
          <w:rFonts w:ascii="Times New Roman" w:hAnsi="Times New Roman" w:cs="Times New Roman"/>
          <w:b/>
        </w:rPr>
        <w:t>21</w:t>
      </w:r>
      <w:r w:rsidR="00C312F8">
        <w:rPr>
          <w:rFonts w:ascii="Times New Roman" w:hAnsi="Times New Roman" w:cs="Times New Roman"/>
          <w:b/>
        </w:rPr>
        <w:t>. Sadržaj cijene i promjena cijene nabave:</w:t>
      </w:r>
    </w:p>
    <w:p w:rsidR="00C312F8" w:rsidRPr="00883566" w:rsidRDefault="00FB0A05" w:rsidP="00C312F8">
      <w:pPr>
        <w:widowControl w:val="0"/>
        <w:autoSpaceDE w:val="0"/>
        <w:autoSpaceDN w:val="0"/>
        <w:adjustRightInd w:val="0"/>
        <w:spacing w:after="0" w:line="240" w:lineRule="auto"/>
        <w:jc w:val="both"/>
        <w:rPr>
          <w:rFonts w:ascii="Times New Roman" w:hAnsi="Times New Roman"/>
          <w:szCs w:val="24"/>
        </w:rPr>
      </w:pPr>
      <w:bookmarkStart w:id="0" w:name="_GoBack"/>
      <w:r w:rsidRPr="00572E9C">
        <w:rPr>
          <w:rFonts w:ascii="Times New Roman" w:hAnsi="Times New Roman"/>
          <w:szCs w:val="24"/>
        </w:rPr>
        <w:t>Cijena ponude izra</w:t>
      </w:r>
      <w:r>
        <w:rPr>
          <w:rFonts w:ascii="Times New Roman" w:hAnsi="Times New Roman"/>
          <w:szCs w:val="24"/>
        </w:rPr>
        <w:t>ž</w:t>
      </w:r>
      <w:r w:rsidR="00725B06">
        <w:rPr>
          <w:rFonts w:ascii="Times New Roman" w:hAnsi="Times New Roman"/>
          <w:szCs w:val="24"/>
        </w:rPr>
        <w:t>ava se u eurima</w:t>
      </w:r>
      <w:r w:rsidRPr="00572E9C">
        <w:rPr>
          <w:rFonts w:ascii="Times New Roman" w:hAnsi="Times New Roman"/>
          <w:szCs w:val="24"/>
        </w:rPr>
        <w:t xml:space="preserve">. </w:t>
      </w:r>
      <w:r>
        <w:rPr>
          <w:rFonts w:ascii="Times New Roman" w:hAnsi="Times New Roman"/>
          <w:szCs w:val="24"/>
        </w:rPr>
        <w:t>C</w:t>
      </w:r>
      <w:r w:rsidRPr="00572E9C">
        <w:rPr>
          <w:rFonts w:ascii="Times New Roman" w:hAnsi="Times New Roman"/>
          <w:szCs w:val="24"/>
        </w:rPr>
        <w:t xml:space="preserve">ijena ponude </w:t>
      </w:r>
      <w:r>
        <w:rPr>
          <w:rFonts w:ascii="Times New Roman" w:hAnsi="Times New Roman"/>
          <w:szCs w:val="24"/>
        </w:rPr>
        <w:t>izraž</w:t>
      </w:r>
      <w:r w:rsidRPr="00572E9C">
        <w:rPr>
          <w:rFonts w:ascii="Times New Roman" w:hAnsi="Times New Roman"/>
          <w:szCs w:val="24"/>
        </w:rPr>
        <w:t>ava se za cjelokupan predmet n</w:t>
      </w:r>
      <w:r>
        <w:rPr>
          <w:rFonts w:ascii="Times New Roman" w:hAnsi="Times New Roman"/>
          <w:szCs w:val="24"/>
        </w:rPr>
        <w:t>abave</w:t>
      </w:r>
      <w:r w:rsidRPr="00572E9C">
        <w:rPr>
          <w:rFonts w:ascii="Times New Roman" w:hAnsi="Times New Roman"/>
          <w:szCs w:val="24"/>
        </w:rPr>
        <w:t>. U cijenu je uklju</w:t>
      </w:r>
      <w:r>
        <w:rPr>
          <w:rFonts w:ascii="Times New Roman" w:hAnsi="Times New Roman"/>
          <w:szCs w:val="24"/>
        </w:rPr>
        <w:t>č</w:t>
      </w:r>
      <w:r w:rsidRPr="00572E9C">
        <w:rPr>
          <w:rFonts w:ascii="Times New Roman" w:hAnsi="Times New Roman"/>
          <w:szCs w:val="24"/>
        </w:rPr>
        <w:t>ena vrijednost radova u sjedi</w:t>
      </w:r>
      <w:r>
        <w:rPr>
          <w:rFonts w:ascii="Times New Roman" w:hAnsi="Times New Roman"/>
          <w:szCs w:val="24"/>
        </w:rPr>
        <w:t>š</w:t>
      </w:r>
      <w:r w:rsidRPr="00572E9C">
        <w:rPr>
          <w:rFonts w:ascii="Times New Roman" w:hAnsi="Times New Roman"/>
          <w:szCs w:val="24"/>
        </w:rPr>
        <w:t>tu naru</w:t>
      </w:r>
      <w:r>
        <w:rPr>
          <w:rFonts w:ascii="Times New Roman" w:hAnsi="Times New Roman"/>
          <w:szCs w:val="24"/>
        </w:rPr>
        <w:t>č</w:t>
      </w:r>
      <w:r w:rsidRPr="00572E9C">
        <w:rPr>
          <w:rFonts w:ascii="Times New Roman" w:hAnsi="Times New Roman"/>
          <w:szCs w:val="24"/>
        </w:rPr>
        <w:t>itelja. U cijenu ponude be</w:t>
      </w:r>
      <w:r>
        <w:rPr>
          <w:rFonts w:ascii="Times New Roman" w:hAnsi="Times New Roman"/>
          <w:szCs w:val="24"/>
        </w:rPr>
        <w:t xml:space="preserve">z </w:t>
      </w:r>
      <w:r w:rsidRPr="00572E9C">
        <w:rPr>
          <w:rFonts w:ascii="Times New Roman" w:hAnsi="Times New Roman"/>
          <w:szCs w:val="24"/>
        </w:rPr>
        <w:t>porezana dodanu vrijednost ura</w:t>
      </w:r>
      <w:r>
        <w:rPr>
          <w:rFonts w:ascii="Times New Roman" w:hAnsi="Times New Roman"/>
          <w:szCs w:val="24"/>
        </w:rPr>
        <w:t>č</w:t>
      </w:r>
      <w:r w:rsidRPr="00572E9C">
        <w:rPr>
          <w:rFonts w:ascii="Times New Roman" w:hAnsi="Times New Roman"/>
          <w:szCs w:val="24"/>
        </w:rPr>
        <w:t>unati su svi tro</w:t>
      </w:r>
      <w:r>
        <w:rPr>
          <w:rFonts w:ascii="Times New Roman" w:hAnsi="Times New Roman"/>
          <w:szCs w:val="24"/>
        </w:rPr>
        <w:t>š</w:t>
      </w:r>
      <w:r w:rsidRPr="00572E9C">
        <w:rPr>
          <w:rFonts w:ascii="Times New Roman" w:hAnsi="Times New Roman"/>
          <w:szCs w:val="24"/>
        </w:rPr>
        <w:t>kovi i popusti. Jedini</w:t>
      </w:r>
      <w:r>
        <w:rPr>
          <w:rFonts w:ascii="Times New Roman" w:hAnsi="Times New Roman"/>
          <w:szCs w:val="24"/>
        </w:rPr>
        <w:t>č</w:t>
      </w:r>
      <w:r w:rsidRPr="00572E9C">
        <w:rPr>
          <w:rFonts w:ascii="Times New Roman" w:hAnsi="Times New Roman"/>
          <w:szCs w:val="24"/>
        </w:rPr>
        <w:t>ne cijene ne mogu se mijenjati</w:t>
      </w:r>
      <w:r w:rsidR="00903175" w:rsidRPr="00883566">
        <w:rPr>
          <w:rFonts w:ascii="Times New Roman" w:hAnsi="Times New Roman"/>
          <w:szCs w:val="24"/>
        </w:rPr>
        <w:t>.</w:t>
      </w:r>
    </w:p>
    <w:bookmarkEnd w:id="0"/>
    <w:p w:rsidR="00C312F8" w:rsidRPr="00883566" w:rsidRDefault="00C312F8" w:rsidP="00C312F8">
      <w:pPr>
        <w:spacing w:after="0"/>
        <w:rPr>
          <w:rFonts w:ascii="Times New Roman" w:hAnsi="Times New Roman" w:cs="Times New Roman"/>
          <w:sz w:val="20"/>
        </w:rPr>
      </w:pPr>
    </w:p>
    <w:p w:rsidR="00C312F8" w:rsidRDefault="00891113" w:rsidP="00C312F8">
      <w:pPr>
        <w:spacing w:after="0"/>
        <w:rPr>
          <w:rFonts w:ascii="Times New Roman" w:hAnsi="Times New Roman" w:cs="Times New Roman"/>
        </w:rPr>
      </w:pPr>
      <w:r>
        <w:rPr>
          <w:rFonts w:ascii="Times New Roman" w:hAnsi="Times New Roman" w:cs="Times New Roman"/>
          <w:b/>
        </w:rPr>
        <w:t>22</w:t>
      </w:r>
      <w:r w:rsidR="00C312F8">
        <w:rPr>
          <w:rFonts w:ascii="Times New Roman" w:hAnsi="Times New Roman" w:cs="Times New Roman"/>
          <w:b/>
        </w:rPr>
        <w:t>.Uvjeti plaćanja</w:t>
      </w:r>
      <w:r w:rsidR="00C312F8">
        <w:rPr>
          <w:rFonts w:ascii="Times New Roman" w:hAnsi="Times New Roman" w:cs="Times New Roman"/>
        </w:rPr>
        <w:t xml:space="preserve">: </w:t>
      </w:r>
    </w:p>
    <w:p w:rsidR="00FB0A05" w:rsidRDefault="00FB0A05" w:rsidP="00C312F8">
      <w:pPr>
        <w:jc w:val="both"/>
        <w:rPr>
          <w:rFonts w:ascii="Times New Roman" w:hAnsi="Times New Roman" w:cs="Times New Roman"/>
        </w:rPr>
      </w:pPr>
      <w:r w:rsidRPr="00E81455">
        <w:rPr>
          <w:rFonts w:ascii="Times New Roman" w:hAnsi="Times New Roman" w:cs="Times New Roman"/>
        </w:rPr>
        <w:t>Plaćanje se vrši temeljem</w:t>
      </w:r>
      <w:r>
        <w:rPr>
          <w:rFonts w:ascii="Times New Roman" w:hAnsi="Times New Roman" w:cs="Times New Roman"/>
        </w:rPr>
        <w:t xml:space="preserve"> </w:t>
      </w:r>
      <w:r w:rsidRPr="00E81455">
        <w:rPr>
          <w:rFonts w:ascii="Times New Roman" w:hAnsi="Times New Roman" w:cs="Times New Roman"/>
        </w:rPr>
        <w:t xml:space="preserve">ispostavljenog </w:t>
      </w:r>
      <w:r w:rsidR="00725B06">
        <w:rPr>
          <w:rFonts w:ascii="Times New Roman" w:hAnsi="Times New Roman" w:cs="Times New Roman"/>
        </w:rPr>
        <w:t>e-</w:t>
      </w:r>
      <w:r w:rsidRPr="00E81455">
        <w:rPr>
          <w:rFonts w:ascii="Times New Roman" w:hAnsi="Times New Roman" w:cs="Times New Roman"/>
        </w:rPr>
        <w:t>računa/privremene ili okončane situacije ovjerene od str</w:t>
      </w:r>
      <w:r w:rsidR="00725B06">
        <w:rPr>
          <w:rFonts w:ascii="Times New Roman" w:hAnsi="Times New Roman" w:cs="Times New Roman"/>
        </w:rPr>
        <w:t>ane nadzornog tijela u roku od 3</w:t>
      </w:r>
      <w:r w:rsidRPr="00E81455">
        <w:rPr>
          <w:rFonts w:ascii="Times New Roman" w:hAnsi="Times New Roman" w:cs="Times New Roman"/>
        </w:rPr>
        <w:t>0 dana od dana zaprimanja i ovjere računa o izvršenim radovima od strane ovlaštene osobe naručitelja</w:t>
      </w:r>
    </w:p>
    <w:p w:rsidR="00C312F8" w:rsidRDefault="00725B06" w:rsidP="00725B06">
      <w:pPr>
        <w:jc w:val="both"/>
        <w:rPr>
          <w:rFonts w:ascii="Times New Roman" w:hAnsi="Times New Roman" w:cs="Times New Roman"/>
        </w:rPr>
      </w:pPr>
      <w:r w:rsidRPr="00212E13">
        <w:rPr>
          <w:rFonts w:ascii="Times New Roman" w:hAnsi="Times New Roman" w:cs="Times New Roman"/>
        </w:rPr>
        <w:t xml:space="preserve">Dostavom Ponude smatra se da je Ponuditelj upoznat i prihvaća sve uvjete određene </w:t>
      </w:r>
      <w:r>
        <w:rPr>
          <w:rFonts w:ascii="Times New Roman" w:hAnsi="Times New Roman" w:cs="Times New Roman"/>
        </w:rPr>
        <w:t>ovim Pozivom</w:t>
      </w:r>
      <w:r w:rsidR="00C312F8" w:rsidRPr="00E81455">
        <w:rPr>
          <w:rFonts w:ascii="Times New Roman" w:hAnsi="Times New Roman" w:cs="Times New Roman"/>
        </w:rPr>
        <w:t>.</w:t>
      </w:r>
    </w:p>
    <w:p w:rsidR="00891113" w:rsidRPr="00E81455" w:rsidRDefault="002B6F9A" w:rsidP="002B6F9A">
      <w:pPr>
        <w:tabs>
          <w:tab w:val="left" w:pos="6072"/>
        </w:tabs>
        <w:jc w:val="both"/>
        <w:rPr>
          <w:rFonts w:ascii="Times New Roman" w:hAnsi="Times New Roman" w:cs="Times New Roman"/>
        </w:rPr>
      </w:pPr>
      <w:r>
        <w:rPr>
          <w:rFonts w:ascii="Times New Roman" w:hAnsi="Times New Roman" w:cs="Times New Roman"/>
        </w:rPr>
        <w:tab/>
        <w:t>GRADONAČELNIK</w:t>
      </w:r>
    </w:p>
    <w:p w:rsidR="00C312F8" w:rsidRDefault="002B6F9A" w:rsidP="002B6F9A">
      <w:pPr>
        <w:tabs>
          <w:tab w:val="left" w:pos="6072"/>
        </w:tabs>
        <w:spacing w:after="0"/>
        <w:rPr>
          <w:rFonts w:ascii="Times New Roman" w:hAnsi="Times New Roman" w:cs="Times New Roman"/>
        </w:rPr>
      </w:pPr>
      <w:r>
        <w:rPr>
          <w:rFonts w:ascii="Times New Roman" w:hAnsi="Times New Roman" w:cs="Times New Roman"/>
        </w:rPr>
        <w:tab/>
        <w:t>Josip Šarić, dipl.ing.</w:t>
      </w:r>
    </w:p>
    <w:p w:rsidR="00C312F8" w:rsidRDefault="00C312F8" w:rsidP="00C312F8">
      <w:pPr>
        <w:spacing w:after="0"/>
        <w:rPr>
          <w:rFonts w:ascii="Times New Roman" w:hAnsi="Times New Roman" w:cs="Times New Roman"/>
        </w:rPr>
      </w:pPr>
    </w:p>
    <w:p w:rsidR="00C312F8" w:rsidRDefault="00C312F8" w:rsidP="00C312F8">
      <w:pPr>
        <w:spacing w:after="0"/>
        <w:rPr>
          <w:rFonts w:ascii="Times New Roman" w:hAnsi="Times New Roman" w:cs="Times New Roman"/>
        </w:rPr>
      </w:pPr>
    </w:p>
    <w:p w:rsidR="00C312F8" w:rsidRDefault="00C312F8" w:rsidP="00C312F8">
      <w:pPr>
        <w:spacing w:after="0"/>
        <w:rPr>
          <w:rFonts w:ascii="Times New Roman" w:hAnsi="Times New Roman" w:cs="Times New Roman"/>
        </w:rPr>
      </w:pPr>
      <w:r>
        <w:rPr>
          <w:rFonts w:ascii="Times New Roman" w:hAnsi="Times New Roman" w:cs="Times New Roman"/>
        </w:rPr>
        <w:t xml:space="preserve">Prilozi: </w:t>
      </w:r>
    </w:p>
    <w:p w:rsidR="00E82688" w:rsidRPr="00212E13" w:rsidRDefault="00E82688" w:rsidP="00E82688">
      <w:pPr>
        <w:numPr>
          <w:ilvl w:val="0"/>
          <w:numId w:val="13"/>
        </w:numPr>
        <w:spacing w:after="0" w:line="240" w:lineRule="auto"/>
        <w:rPr>
          <w:rFonts w:ascii="Times New Roman" w:hAnsi="Times New Roman" w:cs="Times New Roman"/>
        </w:rPr>
      </w:pPr>
      <w:r w:rsidRPr="00212E13">
        <w:rPr>
          <w:rFonts w:ascii="Times New Roman" w:hAnsi="Times New Roman" w:cs="Times New Roman"/>
        </w:rPr>
        <w:t>Obrazac Ponude</w:t>
      </w:r>
    </w:p>
    <w:p w:rsidR="00E82688" w:rsidRPr="00212E13" w:rsidRDefault="00E82688" w:rsidP="00E82688">
      <w:pPr>
        <w:numPr>
          <w:ilvl w:val="0"/>
          <w:numId w:val="13"/>
        </w:numPr>
        <w:spacing w:after="0" w:line="240" w:lineRule="auto"/>
        <w:rPr>
          <w:rFonts w:ascii="Times New Roman" w:hAnsi="Times New Roman" w:cs="Times New Roman"/>
        </w:rPr>
      </w:pPr>
      <w:r w:rsidRPr="00212E13">
        <w:rPr>
          <w:rFonts w:ascii="Times New Roman" w:hAnsi="Times New Roman" w:cs="Times New Roman"/>
        </w:rPr>
        <w:t>Izjava o zajedničkoj ponudi</w:t>
      </w:r>
    </w:p>
    <w:p w:rsidR="00E82688" w:rsidRDefault="00E82688" w:rsidP="00E82688">
      <w:pPr>
        <w:numPr>
          <w:ilvl w:val="0"/>
          <w:numId w:val="13"/>
        </w:numPr>
        <w:spacing w:after="0" w:line="240" w:lineRule="auto"/>
        <w:rPr>
          <w:rFonts w:ascii="Times New Roman" w:hAnsi="Times New Roman" w:cs="Times New Roman"/>
        </w:rPr>
      </w:pPr>
      <w:r w:rsidRPr="00212E13">
        <w:rPr>
          <w:rFonts w:ascii="Times New Roman" w:hAnsi="Times New Roman" w:cs="Times New Roman"/>
        </w:rPr>
        <w:t>Podaci o podizvoditelju</w:t>
      </w:r>
    </w:p>
    <w:p w:rsidR="00E82688" w:rsidRDefault="00E82688" w:rsidP="00E82688">
      <w:pPr>
        <w:numPr>
          <w:ilvl w:val="0"/>
          <w:numId w:val="13"/>
        </w:numPr>
        <w:spacing w:after="0" w:line="240" w:lineRule="auto"/>
        <w:rPr>
          <w:rFonts w:ascii="Times New Roman" w:hAnsi="Times New Roman" w:cs="Times New Roman"/>
        </w:rPr>
      </w:pPr>
      <w:r>
        <w:rPr>
          <w:rFonts w:ascii="Times New Roman" w:hAnsi="Times New Roman" w:cs="Times New Roman"/>
        </w:rPr>
        <w:t>Izjava o nekažnjavanju</w:t>
      </w:r>
    </w:p>
    <w:p w:rsidR="00E82688" w:rsidRDefault="00E82688" w:rsidP="00E82688">
      <w:pPr>
        <w:pStyle w:val="ListParagraph"/>
        <w:numPr>
          <w:ilvl w:val="0"/>
          <w:numId w:val="13"/>
        </w:numPr>
        <w:spacing w:after="0" w:line="240" w:lineRule="auto"/>
        <w:rPr>
          <w:rFonts w:ascii="Times New Roman" w:hAnsi="Times New Roman" w:cs="Times New Roman"/>
        </w:rPr>
      </w:pPr>
      <w:r w:rsidRPr="00212E13">
        <w:rPr>
          <w:rFonts w:ascii="Times New Roman" w:hAnsi="Times New Roman" w:cs="Times New Roman"/>
        </w:rPr>
        <w:t>Troškovnik</w:t>
      </w:r>
    </w:p>
    <w:p w:rsidR="00C85AA4" w:rsidRDefault="00C85AA4" w:rsidP="00E82688">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Izjava o davanju jamstva</w:t>
      </w:r>
    </w:p>
    <w:p w:rsidR="004C1EE5" w:rsidRDefault="004C1EE5" w:rsidP="00E82688">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Izjava o jamstvenom roku</w:t>
      </w:r>
    </w:p>
    <w:p w:rsidR="00C312F8" w:rsidRDefault="00C312F8" w:rsidP="00C312F8">
      <w:pPr>
        <w:spacing w:after="0"/>
        <w:rPr>
          <w:rFonts w:ascii="Times New Roman" w:hAnsi="Times New Roman" w:cs="Times New Roman"/>
        </w:rPr>
      </w:pPr>
    </w:p>
    <w:p w:rsidR="00D37898" w:rsidRDefault="00D37898" w:rsidP="00C312F8">
      <w:pPr>
        <w:spacing w:after="0"/>
        <w:rPr>
          <w:rFonts w:ascii="Times New Roman" w:hAnsi="Times New Roman" w:cs="Times New Roman"/>
        </w:rPr>
      </w:pPr>
    </w:p>
    <w:p w:rsidR="009E20DC" w:rsidRDefault="009E20DC" w:rsidP="00C312F8">
      <w:pPr>
        <w:spacing w:after="0"/>
        <w:rPr>
          <w:rFonts w:ascii="Times New Roman" w:hAnsi="Times New Roman" w:cs="Times New Roman"/>
        </w:rPr>
      </w:pPr>
    </w:p>
    <w:p w:rsidR="00A75E16" w:rsidRDefault="00A75E16" w:rsidP="00C312F8">
      <w:pPr>
        <w:spacing w:after="0"/>
        <w:rPr>
          <w:rFonts w:ascii="Times New Roman" w:hAnsi="Times New Roman" w:cs="Times New Roman"/>
        </w:rPr>
      </w:pPr>
    </w:p>
    <w:p w:rsidR="00A75E16" w:rsidRDefault="00A75E16" w:rsidP="00C312F8">
      <w:pPr>
        <w:spacing w:after="0"/>
        <w:rPr>
          <w:rFonts w:ascii="Times New Roman" w:hAnsi="Times New Roman" w:cs="Times New Roman"/>
        </w:rPr>
      </w:pPr>
    </w:p>
    <w:p w:rsidR="00A75E16" w:rsidRDefault="00A75E16" w:rsidP="00C312F8">
      <w:pPr>
        <w:spacing w:after="0"/>
        <w:rPr>
          <w:rFonts w:ascii="Times New Roman" w:hAnsi="Times New Roman" w:cs="Times New Roman"/>
        </w:rPr>
      </w:pPr>
    </w:p>
    <w:p w:rsidR="00D13904" w:rsidRDefault="00D13904" w:rsidP="00C312F8">
      <w:pPr>
        <w:spacing w:after="0"/>
        <w:rPr>
          <w:rFonts w:ascii="Times New Roman" w:hAnsi="Times New Roman" w:cs="Times New Roman"/>
        </w:rPr>
      </w:pPr>
    </w:p>
    <w:p w:rsidR="006918BA" w:rsidRDefault="006918BA"/>
    <w:sectPr w:rsidR="006918BA" w:rsidSect="009E20DC">
      <w:pgSz w:w="11906" w:h="16838"/>
      <w:pgMar w:top="851"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50CEC"/>
    <w:multiLevelType w:val="hybridMultilevel"/>
    <w:tmpl w:val="6E228F16"/>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1658604C"/>
    <w:multiLevelType w:val="hybridMultilevel"/>
    <w:tmpl w:val="FA4E37C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209C44A5"/>
    <w:multiLevelType w:val="hybridMultilevel"/>
    <w:tmpl w:val="759C3BD0"/>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28480ECC"/>
    <w:multiLevelType w:val="hybridMultilevel"/>
    <w:tmpl w:val="29F63F6E"/>
    <w:lvl w:ilvl="0" w:tplc="8028DCA4">
      <w:start w:val="1"/>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nsid w:val="28E46926"/>
    <w:multiLevelType w:val="hybridMultilevel"/>
    <w:tmpl w:val="2A4866DA"/>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nsid w:val="35A95C52"/>
    <w:multiLevelType w:val="hybridMultilevel"/>
    <w:tmpl w:val="F40ABB9C"/>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3F9C76ED"/>
    <w:multiLevelType w:val="hybridMultilevel"/>
    <w:tmpl w:val="6C7E9DDA"/>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44966F5F"/>
    <w:multiLevelType w:val="hybridMultilevel"/>
    <w:tmpl w:val="FAF679F8"/>
    <w:lvl w:ilvl="0" w:tplc="DF64817C">
      <w:start w:val="1"/>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nsid w:val="5B3C6005"/>
    <w:multiLevelType w:val="hybridMultilevel"/>
    <w:tmpl w:val="755A7912"/>
    <w:lvl w:ilvl="0" w:tplc="041A000F">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5F197C06"/>
    <w:multiLevelType w:val="hybridMultilevel"/>
    <w:tmpl w:val="20CA59C0"/>
    <w:lvl w:ilvl="0" w:tplc="2CCC05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A256534"/>
    <w:multiLevelType w:val="hybridMultilevel"/>
    <w:tmpl w:val="AACE244C"/>
    <w:lvl w:ilvl="0" w:tplc="89922B16">
      <w:start w:val="1"/>
      <w:numFmt w:val="bullet"/>
      <w:lvlText w:val=""/>
      <w:lvlJc w:val="left"/>
      <w:pPr>
        <w:ind w:left="50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67A58"/>
    <w:rsid w:val="000157CC"/>
    <w:rsid w:val="00026FA8"/>
    <w:rsid w:val="00067A74"/>
    <w:rsid w:val="00085EC5"/>
    <w:rsid w:val="000902A3"/>
    <w:rsid w:val="00100052"/>
    <w:rsid w:val="001032B7"/>
    <w:rsid w:val="001E4F02"/>
    <w:rsid w:val="00250F0C"/>
    <w:rsid w:val="002A0950"/>
    <w:rsid w:val="002B6F9A"/>
    <w:rsid w:val="002E749A"/>
    <w:rsid w:val="00310F35"/>
    <w:rsid w:val="003B1E60"/>
    <w:rsid w:val="003E6EDD"/>
    <w:rsid w:val="003F1158"/>
    <w:rsid w:val="004C1EE5"/>
    <w:rsid w:val="004D110B"/>
    <w:rsid w:val="004D459F"/>
    <w:rsid w:val="004E3C87"/>
    <w:rsid w:val="004F10AE"/>
    <w:rsid w:val="00523B37"/>
    <w:rsid w:val="00572E9C"/>
    <w:rsid w:val="005C4F24"/>
    <w:rsid w:val="005E7AD6"/>
    <w:rsid w:val="005F57A9"/>
    <w:rsid w:val="00641DA4"/>
    <w:rsid w:val="00646FA4"/>
    <w:rsid w:val="00654442"/>
    <w:rsid w:val="006617C6"/>
    <w:rsid w:val="00667DC1"/>
    <w:rsid w:val="006918BA"/>
    <w:rsid w:val="006970E1"/>
    <w:rsid w:val="006D6826"/>
    <w:rsid w:val="006E7535"/>
    <w:rsid w:val="00725B06"/>
    <w:rsid w:val="007851A0"/>
    <w:rsid w:val="0078658D"/>
    <w:rsid w:val="007B613F"/>
    <w:rsid w:val="00844D78"/>
    <w:rsid w:val="00880DA5"/>
    <w:rsid w:val="00891113"/>
    <w:rsid w:val="00895C6D"/>
    <w:rsid w:val="008F77DE"/>
    <w:rsid w:val="009017A8"/>
    <w:rsid w:val="00903175"/>
    <w:rsid w:val="00904459"/>
    <w:rsid w:val="00925F13"/>
    <w:rsid w:val="0092772E"/>
    <w:rsid w:val="009C3051"/>
    <w:rsid w:val="009E20DC"/>
    <w:rsid w:val="009E3263"/>
    <w:rsid w:val="009F1A43"/>
    <w:rsid w:val="00A75E16"/>
    <w:rsid w:val="00A904A5"/>
    <w:rsid w:val="00B16E7B"/>
    <w:rsid w:val="00B2569C"/>
    <w:rsid w:val="00B67A58"/>
    <w:rsid w:val="00BF1F8B"/>
    <w:rsid w:val="00BF7051"/>
    <w:rsid w:val="00C1454D"/>
    <w:rsid w:val="00C312F8"/>
    <w:rsid w:val="00C31667"/>
    <w:rsid w:val="00C44EFC"/>
    <w:rsid w:val="00C5274C"/>
    <w:rsid w:val="00C85AA4"/>
    <w:rsid w:val="00C9033F"/>
    <w:rsid w:val="00C90820"/>
    <w:rsid w:val="00CA4D18"/>
    <w:rsid w:val="00CB4149"/>
    <w:rsid w:val="00CB62ED"/>
    <w:rsid w:val="00CF3AD8"/>
    <w:rsid w:val="00D13904"/>
    <w:rsid w:val="00D37898"/>
    <w:rsid w:val="00D53734"/>
    <w:rsid w:val="00D90D26"/>
    <w:rsid w:val="00DB154E"/>
    <w:rsid w:val="00DF45A7"/>
    <w:rsid w:val="00E00D64"/>
    <w:rsid w:val="00E70FA0"/>
    <w:rsid w:val="00E73E14"/>
    <w:rsid w:val="00E81455"/>
    <w:rsid w:val="00E82688"/>
    <w:rsid w:val="00E8304C"/>
    <w:rsid w:val="00EF2402"/>
    <w:rsid w:val="00F40B7A"/>
    <w:rsid w:val="00F52EC7"/>
    <w:rsid w:val="00F66BE5"/>
    <w:rsid w:val="00F926AB"/>
    <w:rsid w:val="00FA5E20"/>
    <w:rsid w:val="00FB0A05"/>
    <w:rsid w:val="00FF474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1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7A58"/>
    <w:rPr>
      <w:color w:val="0000FF" w:themeColor="hyperlink"/>
      <w:u w:val="single"/>
    </w:rPr>
  </w:style>
  <w:style w:type="character" w:customStyle="1" w:styleId="ListParagraphChar">
    <w:name w:val="List Paragraph Char"/>
    <w:link w:val="ListParagraph"/>
    <w:uiPriority w:val="99"/>
    <w:locked/>
    <w:rsid w:val="00B67A58"/>
  </w:style>
  <w:style w:type="paragraph" w:styleId="ListParagraph">
    <w:name w:val="List Paragraph"/>
    <w:basedOn w:val="Normal"/>
    <w:link w:val="ListParagraphChar"/>
    <w:uiPriority w:val="99"/>
    <w:qFormat/>
    <w:rsid w:val="00B67A58"/>
    <w:pPr>
      <w:ind w:left="720"/>
      <w:contextualSpacing/>
    </w:pPr>
  </w:style>
  <w:style w:type="paragraph" w:customStyle="1" w:styleId="t-9-8">
    <w:name w:val="t-9-8"/>
    <w:basedOn w:val="Normal"/>
    <w:rsid w:val="00B67A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B67A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9033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2E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E9C"/>
    <w:rPr>
      <w:rFonts w:ascii="Segoe UI" w:hAnsi="Segoe UI" w:cs="Segoe UI"/>
      <w:sz w:val="18"/>
      <w:szCs w:val="18"/>
    </w:rPr>
  </w:style>
  <w:style w:type="paragraph" w:styleId="NoSpacing">
    <w:name w:val="No Spacing"/>
    <w:uiPriority w:val="1"/>
    <w:qFormat/>
    <w:rsid w:val="006D6826"/>
    <w:pPr>
      <w:spacing w:after="0" w:line="240" w:lineRule="auto"/>
    </w:pPr>
    <w:rPr>
      <w:rFonts w:ascii="Times New Roman" w:eastAsia="Times New Roman" w:hAnsi="Times New Roman" w:cs="Times New Roman"/>
      <w:sz w:val="24"/>
      <w:szCs w:val="24"/>
      <w:lang w:val="en-US" w:eastAsia="en-US"/>
    </w:rPr>
  </w:style>
  <w:style w:type="paragraph" w:customStyle="1" w:styleId="Standard">
    <w:name w:val="Standard"/>
    <w:rsid w:val="004E3C87"/>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s>
</file>

<file path=word/webSettings.xml><?xml version="1.0" encoding="utf-8"?>
<w:webSettings xmlns:r="http://schemas.openxmlformats.org/officeDocument/2006/relationships" xmlns:w="http://schemas.openxmlformats.org/wordprocessingml/2006/main">
  <w:divs>
    <w:div w:id="94839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vnanabavaoto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541</TotalTime>
  <Pages>7</Pages>
  <Words>2638</Words>
  <Characters>15037</Characters>
  <Application>Microsoft Office Word</Application>
  <DocSecurity>0</DocSecurity>
  <Lines>125</Lines>
  <Paragraphs>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Agneza Novoselac</cp:lastModifiedBy>
  <cp:revision>26</cp:revision>
  <cp:lastPrinted>2024-03-11T08:04:00Z</cp:lastPrinted>
  <dcterms:created xsi:type="dcterms:W3CDTF">2019-02-21T09:43:00Z</dcterms:created>
  <dcterms:modified xsi:type="dcterms:W3CDTF">2024-03-11T08:15:00Z</dcterms:modified>
</cp:coreProperties>
</file>