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66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81024" cy="754189"/>
            <wp:effectExtent l="0" t="0" r="0" b="0"/>
            <wp:docPr id="1" name="image1.png" descr="ţ˙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4" cy="754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8"/>
        <w:ind w:left="222" w:right="7253" w:firstLine="0"/>
        <w:jc w:val="center"/>
        <w:rPr>
          <w:rFonts w:ascii="Arial"/>
          <w:sz w:val="21"/>
        </w:rPr>
      </w:pPr>
      <w:bookmarkStart w:name="Naslovnica stranica  IV REBALANS za obja" w:id="1"/>
      <w:bookmarkEnd w:id="1"/>
      <w:r>
        <w:rPr/>
      </w:r>
      <w:r>
        <w:rPr>
          <w:rFonts w:ascii="Arial"/>
          <w:sz w:val="21"/>
        </w:rPr>
        <w:t>REPUBLIKA HRVATSKA</w:t>
      </w:r>
    </w:p>
    <w:p>
      <w:pPr>
        <w:spacing w:before="13"/>
        <w:ind w:left="223" w:right="7253" w:firstLine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>ŽUPANIJA VUKOVARSKO-SRIJEMSKA GRAD OTOK</w:t>
      </w:r>
    </w:p>
    <w:p>
      <w:pPr>
        <w:spacing w:line="203" w:lineRule="exact" w:before="0"/>
        <w:ind w:left="1392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Gradsko vijeće</w:t>
      </w:r>
    </w:p>
    <w:p>
      <w:pPr>
        <w:pStyle w:val="BodyText"/>
        <w:spacing w:line="264" w:lineRule="auto" w:before="39"/>
        <w:ind w:left="115" w:right="8973"/>
      </w:pPr>
      <w:r>
        <w:rPr/>
        <w:t>Klasa:400-02/22-01/04 Ur. broj:</w:t>
      </w:r>
      <w:r>
        <w:rPr>
          <w:spacing w:val="-17"/>
        </w:rPr>
        <w:t> </w:t>
      </w:r>
      <w:r>
        <w:rPr/>
        <w:t>2196-3-01/1-23-6</w:t>
      </w:r>
    </w:p>
    <w:p>
      <w:pPr>
        <w:pStyle w:val="BodyText"/>
        <w:spacing w:line="218" w:lineRule="exact"/>
        <w:ind w:left="129"/>
      </w:pPr>
      <w:r>
        <w:rPr/>
        <w:t>Otok, 21. prosinac 2023. godine</w:t>
      </w:r>
    </w:p>
    <w:p>
      <w:pPr>
        <w:pStyle w:val="BodyText"/>
        <w:spacing w:before="82"/>
        <w:ind w:left="249" w:right="98" w:firstLine="360"/>
        <w:jc w:val="both"/>
      </w:pPr>
      <w:r>
        <w:rPr/>
        <w:t>Na temelju članka 42. i članka 45. Zakona o proračun (Narodne novine RH broj 144/21) i članka 21. Statuta Grada Otoka („Službeni vjesnik“ Vukovarsko-srijemske županije 14/09,4/13 i 6/18 i Službeni vjesnik Grada Otoka broj 02/20, 02/21 i 03/21.), Gradsko vijeće Grada Otoka na svojoj 29.sjednici, održanoj dana 21. prosinca 2023. donijelo je:</w:t>
      </w:r>
    </w:p>
    <w:p>
      <w:pPr>
        <w:pStyle w:val="BodyText"/>
        <w:spacing w:before="7"/>
        <w:rPr>
          <w:sz w:val="23"/>
        </w:rPr>
      </w:pPr>
    </w:p>
    <w:p>
      <w:pPr>
        <w:spacing w:before="0"/>
        <w:ind w:left="223" w:right="74" w:firstLine="0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ODLUKU</w:t>
      </w:r>
    </w:p>
    <w:p>
      <w:pPr>
        <w:pStyle w:val="BodyText"/>
        <w:spacing w:before="3"/>
        <w:ind w:left="223" w:right="77"/>
        <w:jc w:val="center"/>
      </w:pPr>
      <w:r>
        <w:rPr/>
        <w:t>o usvajanju IV izmjena i dopuna proračuna Grada Otoka</w:t>
      </w:r>
    </w:p>
    <w:p>
      <w:pPr>
        <w:pStyle w:val="BodyText"/>
        <w:ind w:left="223" w:right="74"/>
        <w:jc w:val="center"/>
      </w:pPr>
      <w:r>
        <w:rPr/>
        <w:t>za razdoblje  1.1.2023. - 31.12.2023. godine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ind w:left="620" w:right="209"/>
        <w:jc w:val="center"/>
      </w:pPr>
      <w:r>
        <w:rPr/>
        <w:t>Članak 1.</w:t>
      </w:r>
    </w:p>
    <w:p>
      <w:pPr>
        <w:pStyle w:val="BodyText"/>
        <w:ind w:left="223" w:right="48"/>
        <w:jc w:val="center"/>
      </w:pPr>
      <w:r>
        <w:rPr/>
        <w:t>Izmjenama i dopunama plana Proračuna Grada Otoka 2023. godine Proračun Grada Otoka planiran je u slijedećim veličinama: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236" w:val="left" w:leader="none"/>
          <w:tab w:pos="5080" w:val="left" w:leader="none"/>
        </w:tabs>
        <w:spacing w:line="240" w:lineRule="auto" w:before="0" w:after="0"/>
        <w:ind w:left="1235" w:right="0" w:hanging="116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PRIHODI</w:t>
      </w:r>
      <w:r>
        <w:rPr>
          <w:rFonts w:ascii="Arial" w:hAnsi="Arial"/>
          <w:spacing w:val="49"/>
          <w:sz w:val="19"/>
        </w:rPr>
        <w:t> </w:t>
      </w:r>
      <w:r>
        <w:rPr>
          <w:rFonts w:ascii="Arial" w:hAnsi="Arial"/>
          <w:sz w:val="19"/>
        </w:rPr>
        <w:t>I</w:t>
      </w:r>
      <w:r>
        <w:rPr>
          <w:rFonts w:ascii="Arial" w:hAnsi="Arial"/>
          <w:spacing w:val="49"/>
          <w:sz w:val="19"/>
        </w:rPr>
        <w:t> </w:t>
      </w:r>
      <w:r>
        <w:rPr>
          <w:rFonts w:ascii="Arial" w:hAnsi="Arial"/>
          <w:sz w:val="19"/>
        </w:rPr>
        <w:t>PRIMICI</w:t>
        <w:tab/>
        <w:t>6.893.516,25</w:t>
      </w:r>
    </w:p>
    <w:p>
      <w:pPr>
        <w:pStyle w:val="ListParagraph"/>
        <w:numPr>
          <w:ilvl w:val="0"/>
          <w:numId w:val="1"/>
        </w:numPr>
        <w:tabs>
          <w:tab w:pos="1236" w:val="left" w:leader="none"/>
          <w:tab w:pos="5109" w:val="left" w:leader="none"/>
        </w:tabs>
        <w:spacing w:line="240" w:lineRule="auto" w:before="0" w:after="0"/>
        <w:ind w:left="1235" w:right="0" w:hanging="116"/>
        <w:jc w:val="left"/>
        <w:rPr>
          <w:rFonts w:ascii="Arial" w:hAnsi="Arial"/>
          <w:sz w:val="19"/>
        </w:rPr>
      </w:pPr>
      <w:r>
        <w:rPr>
          <w:rFonts w:ascii="Arial" w:hAnsi="Arial"/>
          <w:sz w:val="19"/>
        </w:rPr>
        <w:t>RASHODI</w:t>
      </w:r>
      <w:r>
        <w:rPr>
          <w:rFonts w:ascii="Arial" w:hAnsi="Arial"/>
          <w:spacing w:val="48"/>
          <w:sz w:val="19"/>
        </w:rPr>
        <w:t> </w:t>
      </w:r>
      <w:r>
        <w:rPr>
          <w:rFonts w:ascii="Arial" w:hAnsi="Arial"/>
          <w:sz w:val="19"/>
        </w:rPr>
        <w:t>I</w:t>
      </w:r>
      <w:r>
        <w:rPr>
          <w:rFonts w:ascii="Arial" w:hAnsi="Arial"/>
          <w:spacing w:val="-2"/>
          <w:sz w:val="19"/>
        </w:rPr>
        <w:t> </w:t>
      </w:r>
      <w:r>
        <w:rPr>
          <w:rFonts w:ascii="Arial" w:hAnsi="Arial"/>
          <w:sz w:val="19"/>
        </w:rPr>
        <w:t>IZDATCI</w:t>
        <w:tab/>
        <w:t>6.893.516,25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5234"/>
      </w:pPr>
      <w:r>
        <w:rPr/>
        <w:t>Članak 2.</w:t>
      </w:r>
    </w:p>
    <w:p>
      <w:pPr>
        <w:pStyle w:val="BodyText"/>
        <w:ind w:left="249" w:right="649"/>
      </w:pPr>
      <w:r>
        <w:rPr/>
        <w:t>Prihodi i rashodi, te primici i izdaci po ekonomskoj klasifikaciji utvrđuju se u Računu prihoda i rashoda za 2023. godinu kako slijedi:</w:t>
      </w:r>
    </w:p>
    <w:p>
      <w:pPr>
        <w:pStyle w:val="ListParagraph"/>
        <w:numPr>
          <w:ilvl w:val="0"/>
          <w:numId w:val="2"/>
        </w:numPr>
        <w:tabs>
          <w:tab w:pos="624" w:val="left" w:leader="none"/>
        </w:tabs>
        <w:spacing w:line="240" w:lineRule="auto" w:before="139" w:after="58"/>
        <w:ind w:left="624" w:right="0" w:hanging="24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RAČUN PRIHODA I</w:t>
      </w:r>
      <w:r>
        <w:rPr>
          <w:rFonts w:ascii="Arial" w:hAnsi="Arial"/>
          <w:b/>
          <w:spacing w:val="-5"/>
          <w:sz w:val="19"/>
        </w:rPr>
        <w:t> </w:t>
      </w:r>
      <w:r>
        <w:rPr>
          <w:rFonts w:ascii="Arial" w:hAnsi="Arial"/>
          <w:b/>
          <w:sz w:val="19"/>
        </w:rPr>
        <w:t>RASHODA</w:t>
      </w:r>
    </w:p>
    <w:tbl>
      <w:tblPr>
        <w:tblW w:w="0" w:type="auto"/>
        <w:jc w:val="left"/>
        <w:tblInd w:w="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"/>
        <w:gridCol w:w="2404"/>
        <w:gridCol w:w="1711"/>
        <w:gridCol w:w="1711"/>
        <w:gridCol w:w="1651"/>
        <w:gridCol w:w="1801"/>
        <w:gridCol w:w="1171"/>
      </w:tblGrid>
      <w:tr>
        <w:trPr>
          <w:trHeight w:val="49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before="155"/>
              <w:ind w:left="313"/>
              <w:jc w:val="left"/>
              <w:rPr>
                <w:sz w:val="15"/>
              </w:rPr>
            </w:pPr>
            <w:r>
              <w:rPr>
                <w:sz w:val="15"/>
              </w:rPr>
              <w:t>BROJČANA OZNAKA I NAZIV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59" w:right="404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 REBALANSA</w:t>
            </w:r>
          </w:p>
        </w:tc>
        <w:tc>
          <w:tcPr>
            <w:tcW w:w="1711" w:type="dxa"/>
          </w:tcPr>
          <w:p>
            <w:pPr>
              <w:pStyle w:val="TableParagraph"/>
              <w:spacing w:before="81"/>
              <w:ind w:left="368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651" w:type="dxa"/>
          </w:tcPr>
          <w:p>
            <w:pPr>
              <w:pStyle w:val="TableParagraph"/>
              <w:spacing w:before="81"/>
              <w:ind w:left="462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1801" w:type="dxa"/>
          </w:tcPr>
          <w:p>
            <w:pPr>
              <w:pStyle w:val="TableParagraph"/>
              <w:spacing w:before="78"/>
              <w:ind w:left="491" w:right="287" w:hanging="80"/>
              <w:jc w:val="left"/>
              <w:rPr>
                <w:sz w:val="15"/>
              </w:rPr>
            </w:pPr>
            <w:r>
              <w:rPr>
                <w:sz w:val="15"/>
              </w:rPr>
              <w:t>PLAN POSLIJE REBALANSA</w:t>
            </w:r>
          </w:p>
        </w:tc>
        <w:tc>
          <w:tcPr>
            <w:tcW w:w="1171" w:type="dxa"/>
          </w:tcPr>
          <w:p>
            <w:pPr>
              <w:pStyle w:val="TableParagraph"/>
              <w:spacing w:before="153"/>
              <w:ind w:left="193" w:right="218"/>
              <w:jc w:val="center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205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81" w:lineRule="exact" w:before="4"/>
              <w:ind w:left="1165" w:right="1273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-1-</w:t>
            </w:r>
          </w:p>
        </w:tc>
        <w:tc>
          <w:tcPr>
            <w:tcW w:w="1711" w:type="dxa"/>
          </w:tcPr>
          <w:p>
            <w:pPr>
              <w:pStyle w:val="TableParagraph"/>
              <w:spacing w:line="185" w:lineRule="exact"/>
              <w:ind w:left="581" w:right="749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-2-</w:t>
            </w:r>
          </w:p>
        </w:tc>
        <w:tc>
          <w:tcPr>
            <w:tcW w:w="1711" w:type="dxa"/>
          </w:tcPr>
          <w:p>
            <w:pPr>
              <w:pStyle w:val="TableParagraph"/>
              <w:spacing w:line="185" w:lineRule="exact"/>
              <w:ind w:left="625" w:right="706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-3-</w:t>
            </w:r>
          </w:p>
        </w:tc>
        <w:tc>
          <w:tcPr>
            <w:tcW w:w="1651" w:type="dxa"/>
          </w:tcPr>
          <w:p>
            <w:pPr>
              <w:pStyle w:val="TableParagraph"/>
              <w:spacing w:line="185" w:lineRule="exact"/>
              <w:ind w:left="666" w:right="691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-4-</w:t>
            </w:r>
          </w:p>
        </w:tc>
        <w:tc>
          <w:tcPr>
            <w:tcW w:w="1801" w:type="dxa"/>
          </w:tcPr>
          <w:p>
            <w:pPr>
              <w:pStyle w:val="TableParagraph"/>
              <w:spacing w:line="166" w:lineRule="exact" w:before="18"/>
              <w:ind w:left="845" w:right="663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-5-</w:t>
            </w:r>
          </w:p>
        </w:tc>
        <w:tc>
          <w:tcPr>
            <w:tcW w:w="1171" w:type="dxa"/>
          </w:tcPr>
          <w:p>
            <w:pPr>
              <w:pStyle w:val="TableParagraph"/>
              <w:spacing w:line="181" w:lineRule="exact" w:before="4"/>
              <w:ind w:left="200" w:right="218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6 = 5 / 2</w:t>
            </w:r>
          </w:p>
        </w:tc>
      </w:tr>
      <w:tr>
        <w:trPr>
          <w:trHeight w:val="409" w:hRule="atLeast"/>
        </w:trPr>
        <w:tc>
          <w:tcPr>
            <w:tcW w:w="32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26"/>
              <w:ind w:left="138"/>
              <w:jc w:val="left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  <w:p>
            <w:pPr>
              <w:pStyle w:val="TableParagraph"/>
              <w:spacing w:before="10"/>
              <w:jc w:val="left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38"/>
              <w:jc w:val="left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38"/>
              <w:jc w:val="left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8"/>
              <w:jc w:val="left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2404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26"/>
              <w:ind w:left="102"/>
              <w:jc w:val="left"/>
              <w:rPr>
                <w:sz w:val="15"/>
              </w:rPr>
            </w:pPr>
            <w:r>
              <w:rPr>
                <w:sz w:val="15"/>
              </w:rPr>
              <w:t>PRIHODI POSLOVANJA</w:t>
            </w:r>
          </w:p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37" w:lineRule="auto"/>
              <w:ind w:left="102" w:right="318"/>
              <w:jc w:val="left"/>
              <w:rPr>
                <w:sz w:val="15"/>
              </w:rPr>
            </w:pPr>
            <w:r>
              <w:rPr>
                <w:sz w:val="15"/>
              </w:rPr>
              <w:t>PRIHODI OD PRODAJE NEFINANCIJSKE IMOVINE</w:t>
            </w:r>
          </w:p>
          <w:p>
            <w:pPr>
              <w:pStyle w:val="TableParagraph"/>
              <w:spacing w:before="74"/>
              <w:ind w:left="102"/>
              <w:jc w:val="left"/>
              <w:rPr>
                <w:sz w:val="15"/>
              </w:rPr>
            </w:pPr>
            <w:r>
              <w:rPr>
                <w:sz w:val="15"/>
              </w:rPr>
              <w:t>RASHODI POSLOVANJA</w:t>
            </w:r>
          </w:p>
          <w:p>
            <w:pPr>
              <w:pStyle w:val="TableParagraph"/>
              <w:spacing w:line="242" w:lineRule="auto" w:before="130"/>
              <w:ind w:left="102" w:right="327"/>
              <w:jc w:val="left"/>
              <w:rPr>
                <w:sz w:val="15"/>
              </w:rPr>
            </w:pPr>
            <w:r>
              <w:rPr>
                <w:sz w:val="15"/>
              </w:rPr>
              <w:t>RASHODI ZA NABAVU NEFINANCIJSKE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IMOVINE</w:t>
            </w:r>
          </w:p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2"/>
              <w:jc w:val="left"/>
              <w:rPr>
                <w:sz w:val="15"/>
              </w:rPr>
            </w:pPr>
            <w:r>
              <w:rPr>
                <w:sz w:val="15"/>
              </w:rPr>
              <w:t>RAZLIKA VIŠAK /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MANJAK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spacing w:before="126"/>
              <w:ind w:right="67"/>
              <w:rPr>
                <w:sz w:val="15"/>
              </w:rPr>
            </w:pPr>
            <w:r>
              <w:rPr>
                <w:sz w:val="15"/>
              </w:rPr>
              <w:t>6.827.363,68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spacing w:before="126"/>
              <w:ind w:right="38"/>
              <w:rPr>
                <w:sz w:val="15"/>
              </w:rPr>
            </w:pPr>
            <w:r>
              <w:rPr>
                <w:sz w:val="15"/>
              </w:rPr>
              <w:t>174.092,58</w:t>
            </w:r>
          </w:p>
        </w:tc>
        <w:tc>
          <w:tcPr>
            <w:tcW w:w="165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40"/>
              <w:rPr>
                <w:sz w:val="15"/>
              </w:rPr>
            </w:pPr>
            <w:r>
              <w:rPr>
                <w:sz w:val="15"/>
              </w:rPr>
              <w:t>816.830,00</w:t>
            </w:r>
          </w:p>
        </w:tc>
        <w:tc>
          <w:tcPr>
            <w:tcW w:w="1801" w:type="dxa"/>
            <w:tcBorders>
              <w:bottom w:val="nil"/>
            </w:tcBorders>
          </w:tcPr>
          <w:p>
            <w:pPr>
              <w:pStyle w:val="TableParagraph"/>
              <w:spacing w:before="94"/>
              <w:ind w:right="27"/>
              <w:rPr>
                <w:sz w:val="15"/>
              </w:rPr>
            </w:pPr>
            <w:r>
              <w:rPr>
                <w:sz w:val="15"/>
              </w:rPr>
              <w:t>6.184.626,26</w:t>
            </w:r>
          </w:p>
        </w:tc>
        <w:tc>
          <w:tcPr>
            <w:tcW w:w="1171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77" w:hRule="atLeast"/>
        </w:trPr>
        <w:tc>
          <w:tcPr>
            <w:tcW w:w="32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69"/>
              <w:rPr>
                <w:sz w:val="15"/>
              </w:rPr>
            </w:pPr>
            <w:r>
              <w:rPr>
                <w:sz w:val="15"/>
              </w:rPr>
              <w:t>288.634,00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38"/>
              <w:rPr>
                <w:sz w:val="15"/>
              </w:rPr>
            </w:pPr>
            <w:r>
              <w:rPr>
                <w:sz w:val="15"/>
              </w:rPr>
              <w:t>6.300,00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40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27"/>
              <w:rPr>
                <w:sz w:val="15"/>
              </w:rPr>
            </w:pPr>
            <w:r>
              <w:rPr>
                <w:sz w:val="15"/>
              </w:rPr>
              <w:t>284.934,00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32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right="67"/>
              <w:rPr>
                <w:sz w:val="15"/>
              </w:rPr>
            </w:pPr>
            <w:r>
              <w:rPr>
                <w:sz w:val="15"/>
              </w:rPr>
              <w:t>5.483.321,90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right="38"/>
              <w:rPr>
                <w:sz w:val="15"/>
              </w:rPr>
            </w:pPr>
            <w:r>
              <w:rPr>
                <w:sz w:val="15"/>
              </w:rPr>
              <w:t>201.099,16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9"/>
              <w:ind w:right="40"/>
              <w:rPr>
                <w:sz w:val="15"/>
              </w:rPr>
            </w:pPr>
            <w:r>
              <w:rPr>
                <w:sz w:val="15"/>
              </w:rPr>
              <w:t>273.629,01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right="27"/>
              <w:rPr>
                <w:sz w:val="15"/>
              </w:rPr>
            </w:pPr>
            <w:r>
              <w:rPr>
                <w:sz w:val="15"/>
              </w:rPr>
              <w:t>5.410.792,05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2" w:hRule="atLeast"/>
        </w:trPr>
        <w:tc>
          <w:tcPr>
            <w:tcW w:w="32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right="67"/>
              <w:rPr>
                <w:sz w:val="15"/>
              </w:rPr>
            </w:pPr>
            <w:r>
              <w:rPr>
                <w:sz w:val="15"/>
              </w:rPr>
              <w:t>1.446.213,86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right="38"/>
              <w:rPr>
                <w:sz w:val="15"/>
              </w:rPr>
            </w:pPr>
            <w:r>
              <w:rPr>
                <w:sz w:val="15"/>
              </w:rPr>
              <w:t>131.650,00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ind w:right="40"/>
              <w:rPr>
                <w:sz w:val="15"/>
              </w:rPr>
            </w:pPr>
            <w:r>
              <w:rPr>
                <w:sz w:val="15"/>
              </w:rPr>
              <w:t>681.601,58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9"/>
              <w:ind w:right="27"/>
              <w:rPr>
                <w:sz w:val="15"/>
              </w:rPr>
            </w:pPr>
            <w:r>
              <w:rPr>
                <w:sz w:val="15"/>
              </w:rPr>
              <w:t>896.262,28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32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spacing w:before="131"/>
              <w:ind w:right="69"/>
              <w:rPr>
                <w:sz w:val="15"/>
              </w:rPr>
            </w:pPr>
            <w:r>
              <w:rPr>
                <w:sz w:val="15"/>
              </w:rPr>
              <w:t>186.461,92</w:t>
            </w: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spacing w:before="116"/>
              <w:ind w:right="38"/>
              <w:rPr>
                <w:sz w:val="15"/>
              </w:rPr>
            </w:pPr>
            <w:r>
              <w:rPr>
                <w:sz w:val="15"/>
              </w:rPr>
              <w:t>-152.356,58</w:t>
            </w:r>
          </w:p>
        </w:tc>
        <w:tc>
          <w:tcPr>
            <w:tcW w:w="1651" w:type="dxa"/>
            <w:tcBorders>
              <w:top w:val="nil"/>
            </w:tcBorders>
          </w:tcPr>
          <w:p>
            <w:pPr>
              <w:pStyle w:val="TableParagraph"/>
              <w:spacing w:before="115"/>
              <w:ind w:right="5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-128.400,59</w:t>
            </w:r>
          </w:p>
        </w:tc>
        <w:tc>
          <w:tcPr>
            <w:tcW w:w="1801" w:type="dxa"/>
            <w:tcBorders>
              <w:top w:val="nil"/>
            </w:tcBorders>
          </w:tcPr>
          <w:p>
            <w:pPr>
              <w:pStyle w:val="TableParagraph"/>
              <w:spacing w:before="102"/>
              <w:ind w:right="41"/>
              <w:rPr>
                <w:sz w:val="15"/>
              </w:rPr>
            </w:pPr>
            <w:r>
              <w:rPr>
                <w:sz w:val="15"/>
              </w:rPr>
              <w:t>162.505,93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93" w:after="0"/>
        <w:ind w:left="506" w:right="0" w:hanging="243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RAČUN</w:t>
      </w:r>
      <w:r>
        <w:rPr>
          <w:rFonts w:ascii="Arial" w:hAnsi="Arial"/>
          <w:b/>
          <w:spacing w:val="-2"/>
          <w:sz w:val="19"/>
        </w:rPr>
        <w:t> </w:t>
      </w:r>
      <w:r>
        <w:rPr>
          <w:rFonts w:ascii="Arial" w:hAnsi="Arial"/>
          <w:b/>
          <w:sz w:val="19"/>
        </w:rPr>
        <w:t>FINANCIRANJA</w:t>
      </w:r>
    </w:p>
    <w:p>
      <w:pPr>
        <w:pStyle w:val="BodyText"/>
        <w:spacing w:before="4"/>
        <w:rPr>
          <w:b/>
          <w:sz w:val="6"/>
        </w:rPr>
      </w:pPr>
    </w:p>
    <w:tbl>
      <w:tblPr>
        <w:tblW w:w="0" w:type="auto"/>
        <w:jc w:val="left"/>
        <w:tblInd w:w="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1710"/>
        <w:gridCol w:w="1695"/>
        <w:gridCol w:w="1680"/>
        <w:gridCol w:w="1770"/>
        <w:gridCol w:w="1170"/>
      </w:tblGrid>
      <w:tr>
        <w:trPr>
          <w:trHeight w:val="595" w:hRule="atLeast"/>
        </w:trPr>
        <w:tc>
          <w:tcPr>
            <w:tcW w:w="270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78"/>
              <w:ind w:left="314" w:right="448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 REBALANSA</w:t>
            </w:r>
          </w:p>
        </w:tc>
        <w:tc>
          <w:tcPr>
            <w:tcW w:w="1695" w:type="dxa"/>
          </w:tcPr>
          <w:p>
            <w:pPr>
              <w:pStyle w:val="TableParagraph"/>
              <w:spacing w:before="66"/>
              <w:ind w:left="325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680" w:type="dxa"/>
          </w:tcPr>
          <w:p>
            <w:pPr>
              <w:pStyle w:val="TableParagraph"/>
              <w:spacing w:before="80"/>
              <w:ind w:left="435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1770" w:type="dxa"/>
          </w:tcPr>
          <w:p>
            <w:pPr>
              <w:pStyle w:val="TableParagraph"/>
              <w:spacing w:before="78"/>
              <w:ind w:left="435" w:right="312" w:hanging="80"/>
              <w:jc w:val="left"/>
              <w:rPr>
                <w:sz w:val="15"/>
              </w:rPr>
            </w:pPr>
            <w:r>
              <w:rPr>
                <w:sz w:val="15"/>
              </w:rPr>
              <w:t>PLAN POSLIJE REBALANSA</w:t>
            </w:r>
          </w:p>
        </w:tc>
        <w:tc>
          <w:tcPr>
            <w:tcW w:w="1170" w:type="dxa"/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318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579" w:hRule="atLeast"/>
        </w:trPr>
        <w:tc>
          <w:tcPr>
            <w:tcW w:w="2700" w:type="dxa"/>
            <w:tcBorders>
              <w:bottom w:val="nil"/>
            </w:tcBorders>
          </w:tcPr>
          <w:p>
            <w:pPr>
              <w:pStyle w:val="TableParagraph"/>
              <w:spacing w:line="197" w:lineRule="exact" w:before="137"/>
              <w:ind w:left="180" w:right="342"/>
              <w:jc w:val="center"/>
              <w:rPr>
                <w:sz w:val="15"/>
              </w:rPr>
            </w:pPr>
            <w:r>
              <w:rPr>
                <w:position w:val="-2"/>
                <w:sz w:val="15"/>
              </w:rPr>
              <w:t>8 </w:t>
            </w:r>
            <w:r>
              <w:rPr>
                <w:sz w:val="15"/>
              </w:rPr>
              <w:t>PRIMICI OD FINANCIJSKE</w:t>
            </w:r>
          </w:p>
          <w:p>
            <w:pPr>
              <w:pStyle w:val="TableParagraph"/>
              <w:spacing w:line="167" w:lineRule="exact"/>
              <w:ind w:left="180" w:right="284"/>
              <w:jc w:val="center"/>
              <w:rPr>
                <w:sz w:val="15"/>
              </w:rPr>
            </w:pPr>
            <w:r>
              <w:rPr>
                <w:sz w:val="15"/>
              </w:rPr>
              <w:t>IMOVINE I ZADUŽENJA</w:t>
            </w:r>
          </w:p>
        </w:tc>
        <w:tc>
          <w:tcPr>
            <w:tcW w:w="1710" w:type="dxa"/>
            <w:tcBorders>
              <w:bottom w:val="nil"/>
            </w:tcBorders>
          </w:tcPr>
          <w:p>
            <w:pPr>
              <w:pStyle w:val="TableParagraph"/>
              <w:spacing w:before="123"/>
              <w:ind w:left="833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400.000,00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123"/>
              <w:ind w:left="93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23.955,99</w:t>
            </w:r>
          </w:p>
        </w:tc>
        <w:tc>
          <w:tcPr>
            <w:tcW w:w="1680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70" w:type="dxa"/>
            <w:tcBorders>
              <w:bottom w:val="nil"/>
            </w:tcBorders>
          </w:tcPr>
          <w:p>
            <w:pPr>
              <w:pStyle w:val="TableParagraph"/>
              <w:spacing w:before="125"/>
              <w:ind w:right="4"/>
              <w:rPr>
                <w:sz w:val="15"/>
              </w:rPr>
            </w:pPr>
            <w:r>
              <w:rPr>
                <w:sz w:val="15"/>
              </w:rPr>
              <w:t>423.955,99</w:t>
            </w:r>
          </w:p>
        </w:tc>
        <w:tc>
          <w:tcPr>
            <w:tcW w:w="1170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71" w:hRule="atLeast"/>
        </w:trPr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 w:before="82"/>
              <w:ind w:left="405" w:right="362" w:hanging="238"/>
              <w:jc w:val="left"/>
              <w:rPr>
                <w:sz w:val="15"/>
              </w:rPr>
            </w:pPr>
            <w:r>
              <w:rPr>
                <w:sz w:val="15"/>
              </w:rPr>
              <w:t>5 IZDACI ZA FINANCIJSKU IMOVINU I OTPLATE ZAJMOVA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19"/>
              <w:rPr>
                <w:sz w:val="15"/>
              </w:rPr>
            </w:pPr>
            <w:r>
              <w:rPr>
                <w:sz w:val="15"/>
              </w:rPr>
              <w:t>586.461,92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4" w:hRule="atLeast"/>
        </w:trPr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left="405" w:right="362"/>
              <w:jc w:val="left"/>
              <w:rPr>
                <w:sz w:val="15"/>
              </w:rPr>
            </w:pPr>
            <w:r>
              <w:rPr>
                <w:sz w:val="15"/>
              </w:rPr>
              <w:t>NOVČANA SREDSTVA NA POČETKU GODINE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3" w:hRule="atLeast"/>
        </w:trPr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405" w:right="635"/>
              <w:jc w:val="left"/>
              <w:rPr>
                <w:sz w:val="15"/>
              </w:rPr>
            </w:pPr>
            <w:r>
              <w:rPr>
                <w:sz w:val="15"/>
              </w:rPr>
              <w:t>PROMJENA U STANJU DEPOZITA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05"/>
              <w:jc w:val="left"/>
              <w:rPr>
                <w:sz w:val="15"/>
              </w:rPr>
            </w:pPr>
            <w:r>
              <w:rPr>
                <w:sz w:val="15"/>
              </w:rPr>
              <w:t>NETO FINANCIRANJE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4" w:hRule="atLeast"/>
        </w:trPr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spacing w:line="237" w:lineRule="auto" w:before="65"/>
              <w:ind w:left="405" w:right="345"/>
              <w:jc w:val="left"/>
              <w:rPr>
                <w:sz w:val="15"/>
              </w:rPr>
            </w:pPr>
            <w:r>
              <w:rPr>
                <w:sz w:val="15"/>
              </w:rPr>
              <w:t>VIŠAK / MANJAK + NETO FINANCIRANJE</w:t>
            </w: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40"/>
          <w:pgMar w:top="440" w:bottom="280" w:left="360" w:right="260"/>
        </w:sectPr>
      </w:pPr>
    </w:p>
    <w:p>
      <w:pPr>
        <w:pStyle w:val="Heading1"/>
        <w:spacing w:before="76"/>
        <w:ind w:left="1545"/>
      </w:pPr>
      <w:bookmarkStart w:name="reb1_rebalans_objava_a_ek" w:id="2"/>
      <w:bookmarkEnd w:id="2"/>
      <w:r>
        <w:rPr>
          <w:b w:val="0"/>
        </w:rPr>
      </w:r>
      <w:r>
        <w:rPr/>
        <w:t>A. RAČUN PRIHODA I RASHODA NA RAZINI ODJELJKA EKONOMSKE KLASIFIKACIJE</w:t>
      </w:r>
    </w:p>
    <w:p>
      <w:pPr>
        <w:spacing w:before="50"/>
        <w:ind w:left="4327" w:right="0" w:firstLine="0"/>
        <w:jc w:val="left"/>
        <w:rPr>
          <w:b/>
          <w:sz w:val="20"/>
        </w:rPr>
      </w:pPr>
      <w:r>
        <w:rPr>
          <w:b/>
          <w:sz w:val="20"/>
        </w:rPr>
        <w:t>ZA RAZDOBLJE: 01.01.2023. DO 31.12.2023.</w:t>
      </w:r>
      <w:r>
        <w:rPr>
          <w:b/>
          <w:spacing w:val="64"/>
          <w:sz w:val="20"/>
        </w:rPr>
        <w:t> </w:t>
      </w:r>
      <w:r>
        <w:rPr>
          <w:b/>
          <w:sz w:val="20"/>
        </w:rPr>
        <w:t>GODINE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1"/>
        <w:rPr>
          <w:b/>
          <w:sz w:val="24"/>
        </w:r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"/>
        <w:gridCol w:w="6517"/>
        <w:gridCol w:w="2117"/>
        <w:gridCol w:w="1680"/>
        <w:gridCol w:w="1740"/>
        <w:gridCol w:w="2069"/>
        <w:gridCol w:w="886"/>
      </w:tblGrid>
      <w:tr>
        <w:trPr>
          <w:trHeight w:val="474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before="137"/>
              <w:ind w:left="760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7" w:type="dxa"/>
          </w:tcPr>
          <w:p>
            <w:pPr>
              <w:pStyle w:val="TableParagraph"/>
              <w:spacing w:line="216" w:lineRule="exact" w:before="40"/>
              <w:ind w:left="472" w:right="505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3"/>
              <w:ind w:left="31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3"/>
              <w:ind w:left="340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auto" w:before="19"/>
              <w:ind w:left="522" w:right="350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6" w:type="dxa"/>
          </w:tcPr>
          <w:p>
            <w:pPr>
              <w:pStyle w:val="TableParagraph"/>
              <w:spacing w:before="109"/>
              <w:ind w:left="18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1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before="6"/>
              <w:ind w:left="-1" w:right="1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7" w:type="dxa"/>
          </w:tcPr>
          <w:p>
            <w:pPr>
              <w:pStyle w:val="TableParagraph"/>
              <w:spacing w:before="13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"/>
              <w:ind w:left="3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6"/>
              <w:ind w:right="1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9" w:type="dxa"/>
          </w:tcPr>
          <w:p>
            <w:pPr>
              <w:pStyle w:val="TableParagraph"/>
              <w:spacing w:line="182" w:lineRule="exact"/>
              <w:ind w:left="6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spacing w:line="158" w:lineRule="exact"/>
              <w:ind w:left="18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49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before="45"/>
              <w:ind w:left="20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UKUPNO PRIHODI</w:t>
            </w:r>
          </w:p>
        </w:tc>
        <w:tc>
          <w:tcPr>
            <w:tcW w:w="2117" w:type="dxa"/>
          </w:tcPr>
          <w:p>
            <w:pPr>
              <w:pStyle w:val="TableParagraph"/>
              <w:spacing w:before="61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7.115.997,68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1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180.392,58</w:t>
            </w:r>
          </w:p>
        </w:tc>
        <w:tc>
          <w:tcPr>
            <w:tcW w:w="1740" w:type="dxa"/>
          </w:tcPr>
          <w:p>
            <w:pPr>
              <w:pStyle w:val="TableParagraph"/>
              <w:spacing w:before="61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826.830,00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61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6.469.560,26</w:t>
            </w:r>
          </w:p>
        </w:tc>
        <w:tc>
          <w:tcPr>
            <w:tcW w:w="886" w:type="dxa"/>
          </w:tcPr>
          <w:p>
            <w:pPr>
              <w:pStyle w:val="TableParagraph"/>
              <w:spacing w:before="61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90,92</w:t>
            </w:r>
          </w:p>
        </w:tc>
      </w:tr>
      <w:tr>
        <w:trPr>
          <w:trHeight w:val="210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line="190" w:lineRule="exact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7" w:type="dxa"/>
          </w:tcPr>
          <w:p>
            <w:pPr>
              <w:pStyle w:val="TableParagraph"/>
              <w:spacing w:line="190" w:lineRule="exact"/>
              <w:ind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7.115.997,68</w:t>
            </w:r>
          </w:p>
        </w:tc>
        <w:tc>
          <w:tcPr>
            <w:tcW w:w="1680" w:type="dxa"/>
          </w:tcPr>
          <w:p>
            <w:pPr>
              <w:pStyle w:val="TableParagraph"/>
              <w:spacing w:line="190" w:lineRule="exact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180.392,58</w:t>
            </w:r>
          </w:p>
        </w:tc>
        <w:tc>
          <w:tcPr>
            <w:tcW w:w="1740" w:type="dxa"/>
          </w:tcPr>
          <w:p>
            <w:pPr>
              <w:pStyle w:val="TableParagraph"/>
              <w:spacing w:line="190" w:lineRule="exact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826.830,00</w:t>
            </w:r>
          </w:p>
        </w:tc>
        <w:tc>
          <w:tcPr>
            <w:tcW w:w="2069" w:type="dxa"/>
          </w:tcPr>
          <w:p>
            <w:pPr>
              <w:pStyle w:val="TableParagraph"/>
              <w:spacing w:line="19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6.469.560,26</w:t>
            </w:r>
          </w:p>
        </w:tc>
        <w:tc>
          <w:tcPr>
            <w:tcW w:w="886" w:type="dxa"/>
          </w:tcPr>
          <w:p>
            <w:pPr>
              <w:pStyle w:val="TableParagraph"/>
              <w:spacing w:line="190" w:lineRule="exact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90,92</w:t>
            </w:r>
          </w:p>
        </w:tc>
      </w:tr>
      <w:tr>
        <w:trPr>
          <w:trHeight w:val="339" w:hRule="atLeast"/>
        </w:trPr>
        <w:tc>
          <w:tcPr>
            <w:tcW w:w="637" w:type="dxa"/>
            <w:tcBorders>
              <w:right w:val="nil"/>
            </w:tcBorders>
            <w:shd w:val="clear" w:color="auto" w:fill="EDEDED"/>
          </w:tcPr>
          <w:p>
            <w:pPr>
              <w:pStyle w:val="TableParagraph"/>
              <w:spacing w:before="117"/>
              <w:ind w:left="186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6</w:t>
            </w:r>
          </w:p>
        </w:tc>
        <w:tc>
          <w:tcPr>
            <w:tcW w:w="6517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117"/>
              <w:ind w:left="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 poslovanja</w:t>
            </w:r>
          </w:p>
        </w:tc>
        <w:tc>
          <w:tcPr>
            <w:tcW w:w="2117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117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6,827,363.68</w:t>
            </w:r>
          </w:p>
        </w:tc>
        <w:tc>
          <w:tcPr>
            <w:tcW w:w="1680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117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174.092,58</w:t>
            </w:r>
          </w:p>
        </w:tc>
        <w:tc>
          <w:tcPr>
            <w:tcW w:w="1740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11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816,830.00</w:t>
            </w:r>
          </w:p>
        </w:tc>
        <w:tc>
          <w:tcPr>
            <w:tcW w:w="2069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117"/>
              <w:ind w:right="15"/>
              <w:rPr>
                <w:b/>
                <w:sz w:val="16"/>
              </w:rPr>
            </w:pPr>
            <w:r>
              <w:rPr>
                <w:b/>
                <w:sz w:val="16"/>
              </w:rPr>
              <w:t>6.184.626,26</w:t>
            </w:r>
          </w:p>
        </w:tc>
        <w:tc>
          <w:tcPr>
            <w:tcW w:w="886" w:type="dxa"/>
            <w:tcBorders>
              <w:left w:val="nil"/>
            </w:tcBorders>
            <w:shd w:val="clear" w:color="auto" w:fill="EDEDED"/>
          </w:tcPr>
          <w:p>
            <w:pPr>
              <w:pStyle w:val="TableParagraph"/>
              <w:spacing w:before="117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90,59</w:t>
            </w:r>
          </w:p>
        </w:tc>
      </w:tr>
      <w:tr>
        <w:trPr>
          <w:trHeight w:val="421" w:hRule="atLeast"/>
        </w:trPr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47"/>
              <w:ind w:right="106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6517" w:type="dxa"/>
            <w:tcBorders>
              <w:left w:val="nil"/>
            </w:tcBorders>
          </w:tcPr>
          <w:p>
            <w:pPr>
              <w:pStyle w:val="TableParagraph"/>
              <w:spacing w:before="4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Prihodi od poreza</w:t>
            </w:r>
          </w:p>
        </w:tc>
        <w:tc>
          <w:tcPr>
            <w:tcW w:w="2117" w:type="dxa"/>
          </w:tcPr>
          <w:p>
            <w:pPr>
              <w:pStyle w:val="TableParagraph"/>
              <w:spacing w:before="47"/>
              <w:ind w:right="59"/>
              <w:rPr>
                <w:sz w:val="16"/>
              </w:rPr>
            </w:pPr>
            <w:r>
              <w:rPr>
                <w:sz w:val="16"/>
              </w:rPr>
              <w:t>795,973.82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47"/>
              <w:ind w:right="14"/>
              <w:rPr>
                <w:sz w:val="16"/>
              </w:rPr>
            </w:pPr>
            <w:r>
              <w:rPr>
                <w:sz w:val="16"/>
              </w:rPr>
              <w:t>54,941.53</w:t>
            </w:r>
          </w:p>
        </w:tc>
        <w:tc>
          <w:tcPr>
            <w:tcW w:w="1740" w:type="dxa"/>
          </w:tcPr>
          <w:p>
            <w:pPr>
              <w:pStyle w:val="TableParagraph"/>
              <w:spacing w:before="47"/>
              <w:ind w:right="1"/>
              <w:rPr>
                <w:sz w:val="16"/>
              </w:rPr>
            </w:pPr>
            <w:r>
              <w:rPr>
                <w:sz w:val="16"/>
              </w:rPr>
              <w:t>5,179.00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1"/>
              <w:rPr>
                <w:sz w:val="16"/>
              </w:rPr>
            </w:pPr>
            <w:r>
              <w:rPr>
                <w:sz w:val="16"/>
              </w:rPr>
              <w:t>845.736,35</w:t>
            </w:r>
          </w:p>
        </w:tc>
        <w:tc>
          <w:tcPr>
            <w:tcW w:w="886" w:type="dxa"/>
          </w:tcPr>
          <w:p>
            <w:pPr>
              <w:pStyle w:val="TableParagraph"/>
              <w:spacing w:before="47"/>
              <w:ind w:right="-44"/>
              <w:rPr>
                <w:sz w:val="16"/>
              </w:rPr>
            </w:pPr>
            <w:r>
              <w:rPr>
                <w:sz w:val="16"/>
              </w:rPr>
              <w:t>106,25</w:t>
            </w:r>
          </w:p>
        </w:tc>
      </w:tr>
      <w:tr>
        <w:trPr>
          <w:trHeight w:val="320" w:hRule="atLeast"/>
        </w:trPr>
        <w:tc>
          <w:tcPr>
            <w:tcW w:w="63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6"/>
              <w:ind w:right="32"/>
              <w:rPr>
                <w:sz w:val="16"/>
              </w:rPr>
            </w:pPr>
            <w:r>
              <w:rPr>
                <w:sz w:val="16"/>
              </w:rPr>
              <w:t>611</w:t>
            </w:r>
          </w:p>
        </w:tc>
        <w:tc>
          <w:tcPr>
            <w:tcW w:w="6517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6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Porez i prirez na dohodak</w:t>
            </w:r>
          </w:p>
        </w:tc>
        <w:tc>
          <w:tcPr>
            <w:tcW w:w="2117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59"/>
              <w:rPr>
                <w:sz w:val="16"/>
              </w:rPr>
            </w:pPr>
            <w:r>
              <w:rPr>
                <w:sz w:val="16"/>
              </w:rPr>
              <w:t>704,128.82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4"/>
              <w:rPr>
                <w:sz w:val="16"/>
              </w:rPr>
            </w:pPr>
            <w:r>
              <w:rPr>
                <w:sz w:val="16"/>
              </w:rPr>
              <w:t>24,941.53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"/>
              <w:rPr>
                <w:sz w:val="16"/>
              </w:rPr>
            </w:pPr>
            <w:r>
              <w:rPr>
                <w:sz w:val="16"/>
              </w:rPr>
              <w:t>3,851.00</w:t>
            </w: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"/>
              <w:rPr>
                <w:sz w:val="16"/>
              </w:rPr>
            </w:pPr>
            <w:r>
              <w:rPr>
                <w:sz w:val="16"/>
              </w:rPr>
              <w:t>725.219,35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49"/>
              <w:ind w:right="-44"/>
              <w:rPr>
                <w:sz w:val="16"/>
              </w:rPr>
            </w:pPr>
            <w:r>
              <w:rPr>
                <w:sz w:val="16"/>
              </w:rPr>
              <w:t>103,00</w:t>
            </w:r>
          </w:p>
        </w:tc>
      </w:tr>
      <w:tr>
        <w:trPr>
          <w:trHeight w:val="344" w:hRule="atLeast"/>
        </w:trPr>
        <w:tc>
          <w:tcPr>
            <w:tcW w:w="63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9"/>
              <w:ind w:right="32"/>
              <w:rPr>
                <w:sz w:val="16"/>
              </w:rPr>
            </w:pPr>
            <w:r>
              <w:rPr>
                <w:sz w:val="16"/>
              </w:rPr>
              <w:t>612</w:t>
            </w:r>
          </w:p>
        </w:tc>
        <w:tc>
          <w:tcPr>
            <w:tcW w:w="651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Porez na dobit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1"/>
              <w:rPr>
                <w:sz w:val="16"/>
              </w:rPr>
            </w:pPr>
            <w:r>
              <w:rPr>
                <w:sz w:val="16"/>
              </w:rPr>
              <w:t>133.00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rPr>
                <w:sz w:val="16"/>
              </w:rPr>
            </w:pPr>
            <w:r>
              <w:rPr>
                <w:sz w:val="16"/>
              </w:rPr>
              <w:t>133.00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0"/>
              <w:ind w:right="32"/>
              <w:rPr>
                <w:sz w:val="16"/>
              </w:rPr>
            </w:pPr>
            <w:r>
              <w:rPr>
                <w:sz w:val="16"/>
              </w:rPr>
              <w:t>613</w:t>
            </w:r>
          </w:p>
        </w:tc>
        <w:tc>
          <w:tcPr>
            <w:tcW w:w="651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0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Porezi na imovinu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60"/>
              <w:rPr>
                <w:sz w:val="16"/>
              </w:rPr>
            </w:pPr>
            <w:r>
              <w:rPr>
                <w:sz w:val="16"/>
              </w:rPr>
              <w:t>80,431.00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14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1"/>
              <w:rPr>
                <w:sz w:val="16"/>
              </w:rPr>
            </w:pPr>
            <w:r>
              <w:rPr>
                <w:sz w:val="16"/>
              </w:rPr>
              <w:t>797.00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1"/>
              <w:rPr>
                <w:sz w:val="16"/>
              </w:rPr>
            </w:pPr>
            <w:r>
              <w:rPr>
                <w:sz w:val="16"/>
              </w:rPr>
              <w:t>109.634,00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136,31</w:t>
            </w:r>
          </w:p>
        </w:tc>
      </w:tr>
      <w:tr>
        <w:trPr>
          <w:trHeight w:val="344" w:hRule="atLeast"/>
        </w:trPr>
        <w:tc>
          <w:tcPr>
            <w:tcW w:w="63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0"/>
              <w:ind w:right="32"/>
              <w:rPr>
                <w:sz w:val="16"/>
              </w:rPr>
            </w:pPr>
            <w:r>
              <w:rPr>
                <w:sz w:val="16"/>
              </w:rPr>
              <w:t>614</w:t>
            </w:r>
          </w:p>
        </w:tc>
        <w:tc>
          <w:tcPr>
            <w:tcW w:w="651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0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Porezi na robu i usluge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60"/>
              <w:rPr>
                <w:sz w:val="16"/>
              </w:rPr>
            </w:pPr>
            <w:r>
              <w:rPr>
                <w:sz w:val="16"/>
              </w:rPr>
              <w:t>11,016.00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1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right="1"/>
              <w:rPr>
                <w:sz w:val="16"/>
              </w:rPr>
            </w:pPr>
            <w:r>
              <w:rPr>
                <w:sz w:val="16"/>
              </w:rPr>
              <w:t>133.00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10.883,00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98,79</w:t>
            </w:r>
          </w:p>
        </w:tc>
      </w:tr>
      <w:tr>
        <w:trPr>
          <w:trHeight w:val="374" w:hRule="atLeast"/>
        </w:trPr>
        <w:tc>
          <w:tcPr>
            <w:tcW w:w="63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9"/>
              <w:ind w:right="32"/>
              <w:rPr>
                <w:sz w:val="16"/>
              </w:rPr>
            </w:pPr>
            <w:r>
              <w:rPr>
                <w:sz w:val="16"/>
              </w:rPr>
              <w:t>616</w:t>
            </w:r>
          </w:p>
        </w:tc>
        <w:tc>
          <w:tcPr>
            <w:tcW w:w="651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Ostali prihodi od poreza</w:t>
            </w:r>
          </w:p>
        </w:tc>
        <w:tc>
          <w:tcPr>
            <w:tcW w:w="2117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61"/>
              <w:rPr>
                <w:sz w:val="16"/>
              </w:rPr>
            </w:pPr>
            <w:r>
              <w:rPr>
                <w:sz w:val="16"/>
              </w:rPr>
              <w:t>265.00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"/>
              <w:rPr>
                <w:sz w:val="16"/>
              </w:rPr>
            </w:pPr>
            <w:r>
              <w:rPr>
                <w:sz w:val="16"/>
              </w:rPr>
              <w:t>265.00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spacing w:before="74"/>
              <w:ind w:right="-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18" w:hRule="atLeast"/>
        </w:trPr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45"/>
              <w:ind w:right="106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6517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Pomoći iz inozemstva i subjekata unutar općeg proračuna</w:t>
            </w:r>
          </w:p>
        </w:tc>
        <w:tc>
          <w:tcPr>
            <w:tcW w:w="2117" w:type="dxa"/>
          </w:tcPr>
          <w:p>
            <w:pPr>
              <w:pStyle w:val="TableParagraph"/>
              <w:spacing w:before="45"/>
              <w:ind w:right="60"/>
              <w:rPr>
                <w:sz w:val="16"/>
              </w:rPr>
            </w:pPr>
            <w:r>
              <w:rPr>
                <w:sz w:val="16"/>
              </w:rPr>
              <w:t>4,171,568.86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45"/>
              <w:ind w:right="14"/>
              <w:rPr>
                <w:sz w:val="16"/>
              </w:rPr>
            </w:pPr>
            <w:r>
              <w:rPr>
                <w:sz w:val="16"/>
              </w:rPr>
              <w:t>35,119.00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5"/>
              <w:ind w:right="1"/>
              <w:rPr>
                <w:sz w:val="16"/>
              </w:rPr>
            </w:pPr>
            <w:r>
              <w:rPr>
                <w:sz w:val="16"/>
              </w:rPr>
              <w:t>771,943.00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3.434.744,86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right="-44"/>
              <w:rPr>
                <w:sz w:val="16"/>
              </w:rPr>
            </w:pPr>
            <w:r>
              <w:rPr>
                <w:sz w:val="16"/>
              </w:rPr>
              <w:t>82,34</w:t>
            </w:r>
          </w:p>
        </w:tc>
      </w:tr>
      <w:tr>
        <w:trPr>
          <w:trHeight w:val="323" w:hRule="atLeast"/>
        </w:trPr>
        <w:tc>
          <w:tcPr>
            <w:tcW w:w="63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9"/>
              <w:ind w:right="32"/>
              <w:rPr>
                <w:sz w:val="16"/>
              </w:rPr>
            </w:pPr>
            <w:r>
              <w:rPr>
                <w:sz w:val="16"/>
              </w:rPr>
              <w:t>633</w:t>
            </w:r>
          </w:p>
        </w:tc>
        <w:tc>
          <w:tcPr>
            <w:tcW w:w="6517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Pomoći iz proračuna</w:t>
            </w:r>
          </w:p>
        </w:tc>
        <w:tc>
          <w:tcPr>
            <w:tcW w:w="2117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60"/>
              <w:rPr>
                <w:sz w:val="16"/>
              </w:rPr>
            </w:pPr>
            <w:r>
              <w:rPr>
                <w:sz w:val="16"/>
              </w:rPr>
              <w:t>3,904,795.86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14"/>
              <w:rPr>
                <w:sz w:val="16"/>
              </w:rPr>
            </w:pPr>
            <w:r>
              <w:rPr>
                <w:sz w:val="16"/>
              </w:rPr>
              <w:t>35,119.00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z w:val="16"/>
              </w:rPr>
              <w:t>701,943.00</w:t>
            </w: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3.237.971,86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52"/>
              <w:ind w:right="-44"/>
              <w:rPr>
                <w:sz w:val="16"/>
              </w:rPr>
            </w:pPr>
            <w:r>
              <w:rPr>
                <w:sz w:val="16"/>
              </w:rPr>
              <w:t>82,92</w:t>
            </w:r>
          </w:p>
        </w:tc>
      </w:tr>
      <w:tr>
        <w:trPr>
          <w:trHeight w:val="343" w:hRule="atLeast"/>
        </w:trPr>
        <w:tc>
          <w:tcPr>
            <w:tcW w:w="63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9"/>
              <w:ind w:right="32"/>
              <w:rPr>
                <w:sz w:val="16"/>
              </w:rPr>
            </w:pPr>
            <w:r>
              <w:rPr>
                <w:sz w:val="16"/>
              </w:rPr>
              <w:t>634</w:t>
            </w:r>
          </w:p>
        </w:tc>
        <w:tc>
          <w:tcPr>
            <w:tcW w:w="651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Pomoći od ostalih subjekata unutar općeg proračuna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265,446.00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rPr>
                <w:sz w:val="16"/>
              </w:rPr>
            </w:pPr>
            <w:r>
              <w:rPr>
                <w:sz w:val="16"/>
              </w:rPr>
              <w:t>195.446,00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44"/>
              <w:rPr>
                <w:sz w:val="16"/>
              </w:rPr>
            </w:pPr>
            <w:r>
              <w:rPr>
                <w:sz w:val="16"/>
              </w:rPr>
              <w:t>73,63</w:t>
            </w:r>
          </w:p>
        </w:tc>
      </w:tr>
      <w:tr>
        <w:trPr>
          <w:trHeight w:val="374" w:hRule="atLeast"/>
        </w:trPr>
        <w:tc>
          <w:tcPr>
            <w:tcW w:w="63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9"/>
              <w:ind w:right="32"/>
              <w:rPr>
                <w:sz w:val="16"/>
              </w:rPr>
            </w:pPr>
            <w:r>
              <w:rPr>
                <w:sz w:val="16"/>
              </w:rPr>
              <w:t>636</w:t>
            </w:r>
          </w:p>
        </w:tc>
        <w:tc>
          <w:tcPr>
            <w:tcW w:w="651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Pomoći proračunskim korisnicima iz proračuna koji im nije nadležan</w:t>
            </w:r>
          </w:p>
        </w:tc>
        <w:tc>
          <w:tcPr>
            <w:tcW w:w="2117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-15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spacing w:before="74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18" w:hRule="atLeast"/>
        </w:trPr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45"/>
              <w:ind w:right="106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517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Prihodi od imovine</w:t>
            </w:r>
          </w:p>
        </w:tc>
        <w:tc>
          <w:tcPr>
            <w:tcW w:w="2117" w:type="dxa"/>
          </w:tcPr>
          <w:p>
            <w:pPr>
              <w:pStyle w:val="TableParagraph"/>
              <w:spacing w:before="45"/>
              <w:ind w:right="59"/>
              <w:rPr>
                <w:sz w:val="16"/>
              </w:rPr>
            </w:pPr>
            <w:r>
              <w:rPr>
                <w:sz w:val="16"/>
              </w:rPr>
              <w:t>523,663.00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5"/>
              <w:ind w:right="14"/>
              <w:rPr>
                <w:sz w:val="16"/>
              </w:rPr>
            </w:pPr>
            <w:r>
              <w:rPr>
                <w:sz w:val="16"/>
              </w:rPr>
              <w:t>26,000.00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5"/>
              <w:ind w:right="1"/>
              <w:rPr>
                <w:sz w:val="16"/>
              </w:rPr>
            </w:pPr>
            <w:r>
              <w:rPr>
                <w:sz w:val="16"/>
              </w:rPr>
              <w:t>1,460.00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5"/>
              <w:ind w:right="1"/>
              <w:rPr>
                <w:sz w:val="16"/>
              </w:rPr>
            </w:pPr>
            <w:r>
              <w:rPr>
                <w:sz w:val="16"/>
              </w:rPr>
              <w:t>548.203,00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right="-44"/>
              <w:rPr>
                <w:sz w:val="16"/>
              </w:rPr>
            </w:pPr>
            <w:r>
              <w:rPr>
                <w:sz w:val="16"/>
              </w:rPr>
              <w:t>104,69</w:t>
            </w:r>
          </w:p>
        </w:tc>
      </w:tr>
      <w:tr>
        <w:trPr>
          <w:trHeight w:val="323" w:hRule="atLeast"/>
        </w:trPr>
        <w:tc>
          <w:tcPr>
            <w:tcW w:w="63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9"/>
              <w:ind w:right="32"/>
              <w:rPr>
                <w:sz w:val="16"/>
              </w:rPr>
            </w:pPr>
            <w:r>
              <w:rPr>
                <w:sz w:val="16"/>
              </w:rPr>
              <w:t>641</w:t>
            </w:r>
          </w:p>
        </w:tc>
        <w:tc>
          <w:tcPr>
            <w:tcW w:w="6517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Prihodi od financijske imovine</w:t>
            </w:r>
          </w:p>
        </w:tc>
        <w:tc>
          <w:tcPr>
            <w:tcW w:w="2117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61"/>
              <w:rPr>
                <w:sz w:val="16"/>
              </w:rPr>
            </w:pPr>
            <w:r>
              <w:rPr>
                <w:sz w:val="16"/>
              </w:rPr>
              <w:t>233.00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1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z w:val="16"/>
              </w:rPr>
              <w:t>233,00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52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71" w:hRule="atLeast"/>
        </w:trPr>
        <w:tc>
          <w:tcPr>
            <w:tcW w:w="63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9"/>
              <w:ind w:right="32"/>
              <w:rPr>
                <w:sz w:val="16"/>
              </w:rPr>
            </w:pPr>
            <w:r>
              <w:rPr>
                <w:sz w:val="16"/>
              </w:rPr>
              <w:t>642</w:t>
            </w:r>
          </w:p>
        </w:tc>
        <w:tc>
          <w:tcPr>
            <w:tcW w:w="651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Prihodi od nefinancijske imovine</w:t>
            </w:r>
          </w:p>
        </w:tc>
        <w:tc>
          <w:tcPr>
            <w:tcW w:w="2117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523,430.00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4"/>
              <w:rPr>
                <w:sz w:val="16"/>
              </w:rPr>
            </w:pPr>
            <w:r>
              <w:rPr>
                <w:sz w:val="16"/>
              </w:rPr>
              <w:t>26,000.00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"/>
              <w:rPr>
                <w:sz w:val="16"/>
              </w:rPr>
            </w:pPr>
            <w:r>
              <w:rPr>
                <w:sz w:val="16"/>
              </w:rPr>
              <w:t>1,460.00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"/>
              <w:rPr>
                <w:sz w:val="16"/>
              </w:rPr>
            </w:pPr>
            <w:r>
              <w:rPr>
                <w:sz w:val="16"/>
              </w:rPr>
              <w:t>547.970,00</w:t>
            </w:r>
          </w:p>
        </w:tc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spacing w:before="74"/>
              <w:ind w:right="-44"/>
              <w:rPr>
                <w:sz w:val="16"/>
              </w:rPr>
            </w:pPr>
            <w:r>
              <w:rPr>
                <w:sz w:val="16"/>
              </w:rPr>
              <w:t>104,69</w:t>
            </w:r>
          </w:p>
        </w:tc>
      </w:tr>
      <w:tr>
        <w:trPr>
          <w:trHeight w:val="418" w:hRule="atLeast"/>
        </w:trPr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45"/>
              <w:ind w:right="106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6517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Prihodi od upravnih, administrativnih i pristojbi po posebnim propisima</w:t>
            </w:r>
          </w:p>
        </w:tc>
        <w:tc>
          <w:tcPr>
            <w:tcW w:w="2117" w:type="dxa"/>
          </w:tcPr>
          <w:p>
            <w:pPr>
              <w:pStyle w:val="TableParagraph"/>
              <w:spacing w:before="45"/>
              <w:ind w:right="59"/>
              <w:rPr>
                <w:sz w:val="16"/>
              </w:rPr>
            </w:pPr>
            <w:r>
              <w:rPr>
                <w:sz w:val="16"/>
              </w:rPr>
              <w:t>820,554.00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5"/>
              <w:ind w:right="14"/>
              <w:rPr>
                <w:sz w:val="16"/>
              </w:rPr>
            </w:pPr>
            <w:r>
              <w:rPr>
                <w:sz w:val="16"/>
              </w:rPr>
              <w:t>58,032.05</w:t>
            </w:r>
          </w:p>
        </w:tc>
        <w:tc>
          <w:tcPr>
            <w:tcW w:w="1740" w:type="dxa"/>
          </w:tcPr>
          <w:p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34,266.00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5"/>
              <w:ind w:right="1"/>
              <w:rPr>
                <w:sz w:val="16"/>
              </w:rPr>
            </w:pPr>
            <w:r>
              <w:rPr>
                <w:sz w:val="16"/>
              </w:rPr>
              <w:t>844.320,05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right="-44"/>
              <w:rPr>
                <w:sz w:val="16"/>
              </w:rPr>
            </w:pPr>
            <w:r>
              <w:rPr>
                <w:sz w:val="16"/>
              </w:rPr>
              <w:t>102,90</w:t>
            </w:r>
          </w:p>
        </w:tc>
      </w:tr>
      <w:tr>
        <w:trPr>
          <w:trHeight w:val="323" w:hRule="atLeast"/>
        </w:trPr>
        <w:tc>
          <w:tcPr>
            <w:tcW w:w="63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9"/>
              <w:ind w:right="32"/>
              <w:rPr>
                <w:sz w:val="16"/>
              </w:rPr>
            </w:pPr>
            <w:r>
              <w:rPr>
                <w:sz w:val="16"/>
              </w:rPr>
              <w:t>651</w:t>
            </w:r>
          </w:p>
        </w:tc>
        <w:tc>
          <w:tcPr>
            <w:tcW w:w="6517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Upravne i administrativne pristojbe</w:t>
            </w:r>
          </w:p>
        </w:tc>
        <w:tc>
          <w:tcPr>
            <w:tcW w:w="2117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9"/>
              <w:rPr>
                <w:sz w:val="16"/>
              </w:rPr>
            </w:pPr>
            <w:r>
              <w:rPr>
                <w:sz w:val="16"/>
              </w:rPr>
              <w:t>2,920.00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1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z w:val="16"/>
              </w:rPr>
              <w:t>266.00</w:t>
            </w: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z w:val="16"/>
              </w:rPr>
              <w:t>2.654,00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52"/>
              <w:ind w:right="-44"/>
              <w:rPr>
                <w:sz w:val="16"/>
              </w:rPr>
            </w:pPr>
            <w:r>
              <w:rPr>
                <w:sz w:val="16"/>
              </w:rPr>
              <w:t>90,89</w:t>
            </w:r>
          </w:p>
        </w:tc>
      </w:tr>
      <w:tr>
        <w:trPr>
          <w:trHeight w:val="343" w:hRule="atLeast"/>
        </w:trPr>
        <w:tc>
          <w:tcPr>
            <w:tcW w:w="63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9"/>
              <w:ind w:right="32"/>
              <w:rPr>
                <w:sz w:val="16"/>
              </w:rPr>
            </w:pPr>
            <w:r>
              <w:rPr>
                <w:sz w:val="16"/>
              </w:rPr>
              <w:t>652</w:t>
            </w:r>
          </w:p>
        </w:tc>
        <w:tc>
          <w:tcPr>
            <w:tcW w:w="651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Prihodi po posebnim propisima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493,790.00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4"/>
              <w:rPr>
                <w:sz w:val="16"/>
              </w:rPr>
            </w:pPr>
            <w:r>
              <w:rPr>
                <w:sz w:val="16"/>
              </w:rPr>
              <w:t>58,032.05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</w:rPr>
              <w:t>34,000.00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rPr>
                <w:sz w:val="16"/>
              </w:rPr>
            </w:pPr>
            <w:r>
              <w:rPr>
                <w:sz w:val="16"/>
              </w:rPr>
              <w:t>517.822,05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44"/>
              <w:rPr>
                <w:sz w:val="16"/>
              </w:rPr>
            </w:pPr>
            <w:r>
              <w:rPr>
                <w:sz w:val="16"/>
              </w:rPr>
              <w:t>104,87</w:t>
            </w:r>
          </w:p>
        </w:tc>
      </w:tr>
      <w:tr>
        <w:trPr>
          <w:trHeight w:val="374" w:hRule="atLeast"/>
        </w:trPr>
        <w:tc>
          <w:tcPr>
            <w:tcW w:w="63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9"/>
              <w:ind w:right="32"/>
              <w:rPr>
                <w:sz w:val="16"/>
              </w:rPr>
            </w:pPr>
            <w:r>
              <w:rPr>
                <w:sz w:val="16"/>
              </w:rPr>
              <w:t>653</w:t>
            </w:r>
          </w:p>
        </w:tc>
        <w:tc>
          <w:tcPr>
            <w:tcW w:w="651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Komunalni doprinosi i naknade</w:t>
            </w:r>
          </w:p>
        </w:tc>
        <w:tc>
          <w:tcPr>
            <w:tcW w:w="2117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323,844.00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"/>
              <w:rPr>
                <w:sz w:val="16"/>
              </w:rPr>
            </w:pPr>
            <w:r>
              <w:rPr>
                <w:sz w:val="16"/>
              </w:rPr>
              <w:t>323.844,00</w:t>
            </w:r>
          </w:p>
        </w:tc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spacing w:before="74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18" w:hRule="atLeast"/>
        </w:trPr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45"/>
              <w:ind w:right="106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517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Prihodi od prodaje proizvoda i robe te pruženih us luga i prihodi od donacija</w:t>
            </w:r>
          </w:p>
        </w:tc>
        <w:tc>
          <w:tcPr>
            <w:tcW w:w="2117" w:type="dxa"/>
          </w:tcPr>
          <w:p>
            <w:pPr>
              <w:pStyle w:val="TableParagraph"/>
              <w:spacing w:before="45"/>
              <w:ind w:right="59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18" w:hRule="atLeast"/>
        </w:trPr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69"/>
              <w:ind w:right="32"/>
              <w:rPr>
                <w:sz w:val="16"/>
              </w:rPr>
            </w:pPr>
            <w:r>
              <w:rPr>
                <w:sz w:val="16"/>
              </w:rPr>
              <w:t>661</w:t>
            </w:r>
          </w:p>
        </w:tc>
        <w:tc>
          <w:tcPr>
            <w:tcW w:w="6517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Prihodi od prodaje proizvoda i robe te pruženih us luga</w:t>
            </w:r>
          </w:p>
        </w:tc>
        <w:tc>
          <w:tcPr>
            <w:tcW w:w="2117" w:type="dxa"/>
          </w:tcPr>
          <w:p>
            <w:pPr>
              <w:pStyle w:val="TableParagraph"/>
              <w:spacing w:before="37"/>
              <w:ind w:right="59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7"/>
              <w:ind w:right="1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52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footerReference w:type="even" r:id="rId6"/>
          <w:footerReference w:type="default" r:id="rId7"/>
          <w:pgSz w:w="16820" w:h="11900" w:orient="landscape"/>
          <w:pgMar w:footer="556" w:header="0" w:top="280" w:bottom="740" w:left="840" w:right="60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"/>
        <w:gridCol w:w="6517"/>
        <w:gridCol w:w="2117"/>
        <w:gridCol w:w="1680"/>
        <w:gridCol w:w="1740"/>
        <w:gridCol w:w="2069"/>
        <w:gridCol w:w="886"/>
      </w:tblGrid>
      <w:tr>
        <w:trPr>
          <w:trHeight w:val="471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before="135"/>
              <w:ind w:left="760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7" w:type="dxa"/>
          </w:tcPr>
          <w:p>
            <w:pPr>
              <w:pStyle w:val="TableParagraph"/>
              <w:spacing w:line="216" w:lineRule="exact" w:before="38"/>
              <w:ind w:left="472" w:right="505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1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40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auto" w:before="17"/>
              <w:ind w:left="522" w:right="350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6" w:type="dxa"/>
          </w:tcPr>
          <w:p>
            <w:pPr>
              <w:pStyle w:val="TableParagraph"/>
              <w:spacing w:before="106"/>
              <w:ind w:left="18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41" w:hRule="atLeast"/>
        </w:trPr>
        <w:tc>
          <w:tcPr>
            <w:tcW w:w="7154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before="9"/>
              <w:ind w:left="-1" w:right="1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16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9"/>
              <w:ind w:left="3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9"/>
              <w:ind w:right="1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6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60" w:lineRule="exact"/>
              <w:ind w:left="18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411" w:hRule="atLeast"/>
        </w:trPr>
        <w:tc>
          <w:tcPr>
            <w:tcW w:w="637" w:type="dxa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before="37"/>
              <w:ind w:right="106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6517" w:type="dxa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spacing w:line="189" w:lineRule="exact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Kazne, upravne mjere i ostali prihodi</w:t>
            </w:r>
          </w:p>
        </w:tc>
        <w:tc>
          <w:tcPr>
            <w:tcW w:w="2117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37"/>
              <w:ind w:right="59"/>
              <w:rPr>
                <w:sz w:val="16"/>
              </w:rPr>
            </w:pPr>
            <w:r>
              <w:rPr>
                <w:sz w:val="16"/>
              </w:rPr>
              <w:t>506,604.00</w:t>
            </w:r>
          </w:p>
        </w:tc>
        <w:tc>
          <w:tcPr>
            <w:tcW w:w="1680" w:type="dxa"/>
            <w:tcBorders>
              <w:top w:val="double" w:sz="1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2069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z w:val="16"/>
              </w:rPr>
              <w:t>502.622,00</w:t>
            </w:r>
          </w:p>
        </w:tc>
        <w:tc>
          <w:tcPr>
            <w:tcW w:w="886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37"/>
              <w:ind w:right="-44"/>
              <w:rPr>
                <w:sz w:val="16"/>
              </w:rPr>
            </w:pPr>
            <w:r>
              <w:rPr>
                <w:sz w:val="16"/>
              </w:rPr>
              <w:t>99,21</w:t>
            </w:r>
          </w:p>
        </w:tc>
      </w:tr>
      <w:tr>
        <w:trPr>
          <w:trHeight w:val="320" w:hRule="atLeast"/>
        </w:trPr>
        <w:tc>
          <w:tcPr>
            <w:tcW w:w="63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6"/>
              <w:ind w:right="32"/>
              <w:rPr>
                <w:sz w:val="16"/>
              </w:rPr>
            </w:pPr>
            <w:r>
              <w:rPr>
                <w:sz w:val="16"/>
              </w:rPr>
              <w:t>681</w:t>
            </w:r>
          </w:p>
        </w:tc>
        <w:tc>
          <w:tcPr>
            <w:tcW w:w="6517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6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Kazne i upravne mjere</w:t>
            </w:r>
          </w:p>
        </w:tc>
        <w:tc>
          <w:tcPr>
            <w:tcW w:w="2117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61"/>
              <w:rPr>
                <w:sz w:val="16"/>
              </w:rPr>
            </w:pPr>
            <w:r>
              <w:rPr>
                <w:sz w:val="16"/>
              </w:rPr>
              <w:t>664.00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4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89" w:hRule="atLeast"/>
        </w:trPr>
        <w:tc>
          <w:tcPr>
            <w:tcW w:w="63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9"/>
              <w:ind w:right="32"/>
              <w:rPr>
                <w:sz w:val="16"/>
              </w:rPr>
            </w:pPr>
            <w:r>
              <w:rPr>
                <w:sz w:val="16"/>
              </w:rPr>
              <w:t>683</w:t>
            </w:r>
          </w:p>
        </w:tc>
        <w:tc>
          <w:tcPr>
            <w:tcW w:w="651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Ostali prihodi i vlastiti prihodi proračunskih korisnika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505,940.00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rPr>
                <w:sz w:val="16"/>
              </w:rPr>
            </w:pPr>
            <w:r>
              <w:rPr>
                <w:sz w:val="16"/>
              </w:rPr>
              <w:t>501.958,00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44"/>
              <w:rPr>
                <w:sz w:val="16"/>
              </w:rPr>
            </w:pPr>
            <w:r>
              <w:rPr>
                <w:sz w:val="16"/>
              </w:rPr>
              <w:t>99,21</w:t>
            </w:r>
          </w:p>
        </w:tc>
      </w:tr>
      <w:tr>
        <w:trPr>
          <w:trHeight w:val="297" w:hRule="atLeast"/>
        </w:trPr>
        <w:tc>
          <w:tcPr>
            <w:tcW w:w="637" w:type="dxa"/>
            <w:tcBorders>
              <w:top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76"/>
              <w:ind w:left="186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7</w:t>
            </w:r>
          </w:p>
        </w:tc>
        <w:tc>
          <w:tcPr>
            <w:tcW w:w="6517" w:type="dxa"/>
            <w:tcBorders>
              <w:top w:val="nil"/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76"/>
              <w:ind w:left="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 od prodaje nefinancijske imovine</w:t>
            </w:r>
          </w:p>
        </w:tc>
        <w:tc>
          <w:tcPr>
            <w:tcW w:w="2117" w:type="dxa"/>
            <w:tcBorders>
              <w:top w:val="nil"/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76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288,634.00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76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6.300,00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76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10,000.00</w:t>
            </w:r>
          </w:p>
        </w:tc>
        <w:tc>
          <w:tcPr>
            <w:tcW w:w="2069" w:type="dxa"/>
            <w:tcBorders>
              <w:top w:val="nil"/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76"/>
              <w:ind w:right="15"/>
              <w:rPr>
                <w:b/>
                <w:sz w:val="16"/>
              </w:rPr>
            </w:pPr>
            <w:r>
              <w:rPr>
                <w:b/>
                <w:sz w:val="16"/>
              </w:rPr>
              <w:t>284.934,00</w:t>
            </w:r>
          </w:p>
        </w:tc>
        <w:tc>
          <w:tcPr>
            <w:tcW w:w="886" w:type="dxa"/>
            <w:tcBorders>
              <w:top w:val="nil"/>
              <w:left w:val="nil"/>
            </w:tcBorders>
            <w:shd w:val="clear" w:color="auto" w:fill="EDEDED"/>
          </w:tcPr>
          <w:p>
            <w:pPr>
              <w:pStyle w:val="TableParagraph"/>
              <w:spacing w:before="76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98,72</w:t>
            </w:r>
          </w:p>
        </w:tc>
      </w:tr>
      <w:tr>
        <w:trPr>
          <w:trHeight w:val="421" w:hRule="atLeast"/>
        </w:trPr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47"/>
              <w:ind w:right="106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6517" w:type="dxa"/>
            <w:tcBorders>
              <w:left w:val="nil"/>
            </w:tcBorders>
          </w:tcPr>
          <w:p>
            <w:pPr>
              <w:pStyle w:val="TableParagraph"/>
              <w:spacing w:before="4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Prihodi od prodaje neproizvedene dugotrajne imovin e</w:t>
            </w:r>
          </w:p>
        </w:tc>
        <w:tc>
          <w:tcPr>
            <w:tcW w:w="2117" w:type="dxa"/>
          </w:tcPr>
          <w:p>
            <w:pPr>
              <w:pStyle w:val="TableParagraph"/>
              <w:spacing w:before="47"/>
              <w:ind w:right="59"/>
              <w:rPr>
                <w:sz w:val="16"/>
              </w:rPr>
            </w:pPr>
            <w:r>
              <w:rPr>
                <w:sz w:val="16"/>
              </w:rPr>
              <w:t>288,634.00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7"/>
              <w:ind w:right="13"/>
              <w:rPr>
                <w:sz w:val="16"/>
              </w:rPr>
            </w:pPr>
            <w:r>
              <w:rPr>
                <w:sz w:val="16"/>
              </w:rPr>
              <w:t>6,300.00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7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1"/>
              <w:rPr>
                <w:sz w:val="16"/>
              </w:rPr>
            </w:pPr>
            <w:r>
              <w:rPr>
                <w:sz w:val="16"/>
              </w:rPr>
              <w:t>284.934,00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47"/>
              <w:ind w:right="-44"/>
              <w:rPr>
                <w:sz w:val="16"/>
              </w:rPr>
            </w:pPr>
            <w:r>
              <w:rPr>
                <w:sz w:val="16"/>
              </w:rPr>
              <w:t>98,72</w:t>
            </w:r>
          </w:p>
        </w:tc>
      </w:tr>
      <w:tr>
        <w:trPr>
          <w:trHeight w:val="320" w:hRule="atLeast"/>
        </w:trPr>
        <w:tc>
          <w:tcPr>
            <w:tcW w:w="63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6"/>
              <w:ind w:right="32"/>
              <w:rPr>
                <w:sz w:val="16"/>
              </w:rPr>
            </w:pPr>
            <w:r>
              <w:rPr>
                <w:sz w:val="16"/>
              </w:rPr>
              <w:t>711</w:t>
            </w:r>
          </w:p>
        </w:tc>
        <w:tc>
          <w:tcPr>
            <w:tcW w:w="6517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6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Prihodi od prodaje materijalne imovine - prirodnih bogatstava</w:t>
            </w:r>
          </w:p>
        </w:tc>
        <w:tc>
          <w:tcPr>
            <w:tcW w:w="2117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59"/>
              <w:rPr>
                <w:sz w:val="16"/>
              </w:rPr>
            </w:pPr>
            <w:r>
              <w:rPr>
                <w:sz w:val="16"/>
              </w:rPr>
              <w:t>288,634.00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"/>
              <w:rPr>
                <w:sz w:val="16"/>
              </w:rPr>
            </w:pPr>
            <w:r>
              <w:rPr>
                <w:sz w:val="16"/>
              </w:rPr>
              <w:t>278.634,00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49"/>
              <w:ind w:right="-44"/>
              <w:rPr>
                <w:sz w:val="16"/>
              </w:rPr>
            </w:pPr>
            <w:r>
              <w:rPr>
                <w:sz w:val="16"/>
              </w:rPr>
              <w:t>96,54</w:t>
            </w:r>
          </w:p>
        </w:tc>
      </w:tr>
      <w:tr>
        <w:trPr>
          <w:trHeight w:val="6995" w:hRule="atLeast"/>
        </w:trPr>
        <w:tc>
          <w:tcPr>
            <w:tcW w:w="63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9"/>
              <w:ind w:right="32"/>
              <w:rPr>
                <w:sz w:val="16"/>
              </w:rPr>
            </w:pPr>
            <w:r>
              <w:rPr>
                <w:sz w:val="16"/>
              </w:rPr>
              <w:t>712</w:t>
            </w:r>
          </w:p>
        </w:tc>
        <w:tc>
          <w:tcPr>
            <w:tcW w:w="651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Prihodi od prodaje nematerijalne imovine</w:t>
            </w:r>
          </w:p>
        </w:tc>
        <w:tc>
          <w:tcPr>
            <w:tcW w:w="2117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6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3"/>
              <w:rPr>
                <w:sz w:val="16"/>
              </w:rPr>
            </w:pPr>
            <w:r>
              <w:rPr>
                <w:sz w:val="16"/>
              </w:rPr>
              <w:t>6,300.00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-15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spacing w:before="74"/>
              <w:ind w:right="-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pgSz w:w="16820" w:h="11900" w:orient="landscape"/>
          <w:pgMar w:header="0" w:footer="556" w:top="800" w:bottom="740" w:left="840" w:right="60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"/>
        <w:gridCol w:w="6517"/>
        <w:gridCol w:w="2117"/>
        <w:gridCol w:w="1680"/>
        <w:gridCol w:w="1740"/>
        <w:gridCol w:w="2069"/>
        <w:gridCol w:w="886"/>
      </w:tblGrid>
      <w:tr>
        <w:trPr>
          <w:trHeight w:val="471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before="135"/>
              <w:ind w:left="760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7" w:type="dxa"/>
          </w:tcPr>
          <w:p>
            <w:pPr>
              <w:pStyle w:val="TableParagraph"/>
              <w:spacing w:line="216" w:lineRule="exact" w:before="38"/>
              <w:ind w:left="472" w:right="505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1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40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auto" w:before="17"/>
              <w:ind w:left="522" w:right="350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6" w:type="dxa"/>
          </w:tcPr>
          <w:p>
            <w:pPr>
              <w:pStyle w:val="TableParagraph"/>
              <w:spacing w:before="106"/>
              <w:ind w:left="18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1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before="9"/>
              <w:ind w:left="-1" w:right="1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7" w:type="dxa"/>
          </w:tcPr>
          <w:p>
            <w:pPr>
              <w:pStyle w:val="TableParagraph"/>
              <w:spacing w:before="16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9"/>
              <w:ind w:left="3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9"/>
              <w:ind w:right="1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9" w:type="dxa"/>
          </w:tcPr>
          <w:p>
            <w:pPr>
              <w:pStyle w:val="TableParagraph"/>
              <w:spacing w:line="184" w:lineRule="exact"/>
              <w:ind w:left="6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spacing w:line="160" w:lineRule="exact"/>
              <w:ind w:left="18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51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before="47"/>
              <w:ind w:left="19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UKUPNO RASHODI</w:t>
            </w:r>
          </w:p>
        </w:tc>
        <w:tc>
          <w:tcPr>
            <w:tcW w:w="2117" w:type="dxa"/>
          </w:tcPr>
          <w:p>
            <w:pPr>
              <w:pStyle w:val="TableParagraph"/>
              <w:spacing w:before="64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6.929.535,76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4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332.749,16</w:t>
            </w:r>
          </w:p>
        </w:tc>
        <w:tc>
          <w:tcPr>
            <w:tcW w:w="1740" w:type="dxa"/>
          </w:tcPr>
          <w:p>
            <w:pPr>
              <w:pStyle w:val="TableParagraph"/>
              <w:spacing w:before="64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955.230,59</w:t>
            </w:r>
          </w:p>
        </w:tc>
        <w:tc>
          <w:tcPr>
            <w:tcW w:w="2069" w:type="dxa"/>
          </w:tcPr>
          <w:p>
            <w:pPr>
              <w:pStyle w:val="TableParagraph"/>
              <w:spacing w:before="64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6.307.054,33</w:t>
            </w:r>
          </w:p>
        </w:tc>
        <w:tc>
          <w:tcPr>
            <w:tcW w:w="886" w:type="dxa"/>
          </w:tcPr>
          <w:p>
            <w:pPr>
              <w:pStyle w:val="TableParagraph"/>
              <w:spacing w:before="64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91,02</w:t>
            </w:r>
          </w:p>
        </w:tc>
      </w:tr>
      <w:tr>
        <w:trPr>
          <w:trHeight w:val="210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line="189" w:lineRule="exact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7" w:type="dxa"/>
          </w:tcPr>
          <w:p>
            <w:pPr>
              <w:pStyle w:val="TableParagraph"/>
              <w:spacing w:line="189" w:lineRule="exact"/>
              <w:ind w:right="46"/>
              <w:rPr>
                <w:b/>
                <w:sz w:val="16"/>
              </w:rPr>
            </w:pPr>
            <w:r>
              <w:rPr>
                <w:b/>
                <w:sz w:val="16"/>
              </w:rPr>
              <w:t>6.929.535,76</w:t>
            </w:r>
          </w:p>
        </w:tc>
        <w:tc>
          <w:tcPr>
            <w:tcW w:w="1680" w:type="dxa"/>
          </w:tcPr>
          <w:p>
            <w:pPr>
              <w:pStyle w:val="TableParagraph"/>
              <w:spacing w:line="189" w:lineRule="exact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332.749,16</w:t>
            </w:r>
          </w:p>
        </w:tc>
        <w:tc>
          <w:tcPr>
            <w:tcW w:w="1740" w:type="dxa"/>
          </w:tcPr>
          <w:p>
            <w:pPr>
              <w:pStyle w:val="TableParagraph"/>
              <w:spacing w:line="189" w:lineRule="exact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955.230,59</w:t>
            </w:r>
          </w:p>
        </w:tc>
        <w:tc>
          <w:tcPr>
            <w:tcW w:w="2069" w:type="dxa"/>
          </w:tcPr>
          <w:p>
            <w:pPr>
              <w:pStyle w:val="TableParagraph"/>
              <w:spacing w:line="18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6.307.054,33</w:t>
            </w:r>
          </w:p>
        </w:tc>
        <w:tc>
          <w:tcPr>
            <w:tcW w:w="886" w:type="dxa"/>
          </w:tcPr>
          <w:p>
            <w:pPr>
              <w:pStyle w:val="TableParagraph"/>
              <w:spacing w:line="189" w:lineRule="exact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91,02</w:t>
            </w:r>
          </w:p>
        </w:tc>
      </w:tr>
      <w:tr>
        <w:trPr>
          <w:trHeight w:val="339" w:hRule="atLeast"/>
        </w:trPr>
        <w:tc>
          <w:tcPr>
            <w:tcW w:w="637" w:type="dxa"/>
            <w:tcBorders>
              <w:right w:val="nil"/>
            </w:tcBorders>
            <w:shd w:val="clear" w:color="auto" w:fill="EDEDED"/>
          </w:tcPr>
          <w:p>
            <w:pPr>
              <w:pStyle w:val="TableParagraph"/>
              <w:spacing w:before="114"/>
              <w:ind w:left="186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6517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114"/>
              <w:ind w:left="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poslovanja</w:t>
            </w:r>
          </w:p>
        </w:tc>
        <w:tc>
          <w:tcPr>
            <w:tcW w:w="2117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114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5,483,321.90</w:t>
            </w:r>
          </w:p>
        </w:tc>
        <w:tc>
          <w:tcPr>
            <w:tcW w:w="1680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114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201.099,16</w:t>
            </w:r>
          </w:p>
        </w:tc>
        <w:tc>
          <w:tcPr>
            <w:tcW w:w="1740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114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273,629.01</w:t>
            </w:r>
          </w:p>
        </w:tc>
        <w:tc>
          <w:tcPr>
            <w:tcW w:w="2069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114"/>
              <w:ind w:right="15"/>
              <w:rPr>
                <w:b/>
                <w:sz w:val="16"/>
              </w:rPr>
            </w:pPr>
            <w:r>
              <w:rPr>
                <w:b/>
                <w:sz w:val="16"/>
              </w:rPr>
              <w:t>5.410.792,05</w:t>
            </w:r>
          </w:p>
        </w:tc>
        <w:tc>
          <w:tcPr>
            <w:tcW w:w="886" w:type="dxa"/>
            <w:tcBorders>
              <w:left w:val="nil"/>
            </w:tcBorders>
            <w:shd w:val="clear" w:color="auto" w:fill="EDEDED"/>
          </w:tcPr>
          <w:p>
            <w:pPr>
              <w:pStyle w:val="TableParagraph"/>
              <w:spacing w:before="114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98,68</w:t>
            </w:r>
          </w:p>
        </w:tc>
      </w:tr>
      <w:tr>
        <w:trPr>
          <w:trHeight w:val="418" w:hRule="atLeast"/>
        </w:trPr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45"/>
              <w:ind w:right="106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517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Rashodi za zaposlene</w:t>
            </w:r>
          </w:p>
        </w:tc>
        <w:tc>
          <w:tcPr>
            <w:tcW w:w="2117" w:type="dxa"/>
          </w:tcPr>
          <w:p>
            <w:pPr>
              <w:pStyle w:val="TableParagraph"/>
              <w:spacing w:before="45"/>
              <w:ind w:right="59"/>
              <w:rPr>
                <w:sz w:val="16"/>
              </w:rPr>
            </w:pPr>
            <w:r>
              <w:rPr>
                <w:sz w:val="16"/>
              </w:rPr>
              <w:t>562,231.76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45"/>
              <w:ind w:right="14"/>
              <w:rPr>
                <w:sz w:val="16"/>
              </w:rPr>
            </w:pPr>
            <w:r>
              <w:rPr>
                <w:sz w:val="16"/>
              </w:rPr>
              <w:t>34,000.00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29,800.00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5"/>
              <w:ind w:right="1"/>
              <w:rPr>
                <w:sz w:val="16"/>
              </w:rPr>
            </w:pPr>
            <w:r>
              <w:rPr>
                <w:sz w:val="16"/>
              </w:rPr>
              <w:t>566.431,76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right="-44"/>
              <w:rPr>
                <w:sz w:val="16"/>
              </w:rPr>
            </w:pPr>
            <w:r>
              <w:rPr>
                <w:sz w:val="16"/>
              </w:rPr>
              <w:t>100,75</w:t>
            </w:r>
          </w:p>
        </w:tc>
      </w:tr>
      <w:tr>
        <w:trPr>
          <w:trHeight w:val="323" w:hRule="atLeast"/>
        </w:trPr>
        <w:tc>
          <w:tcPr>
            <w:tcW w:w="63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9"/>
              <w:ind w:right="32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6517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Plaće (Bruto)</w:t>
            </w:r>
          </w:p>
        </w:tc>
        <w:tc>
          <w:tcPr>
            <w:tcW w:w="2117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9"/>
              <w:rPr>
                <w:sz w:val="16"/>
              </w:rPr>
            </w:pPr>
            <w:r>
              <w:rPr>
                <w:sz w:val="16"/>
              </w:rPr>
              <w:t>346,547.03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14"/>
              <w:rPr>
                <w:sz w:val="16"/>
              </w:rPr>
            </w:pPr>
            <w:r>
              <w:rPr>
                <w:sz w:val="16"/>
              </w:rPr>
              <w:t>22,700.00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z w:val="16"/>
              </w:rPr>
              <w:t>362.247,03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52"/>
              <w:ind w:right="-44"/>
              <w:rPr>
                <w:sz w:val="16"/>
              </w:rPr>
            </w:pPr>
            <w:r>
              <w:rPr>
                <w:sz w:val="16"/>
              </w:rPr>
              <w:t>104,53</w:t>
            </w:r>
          </w:p>
        </w:tc>
      </w:tr>
      <w:tr>
        <w:trPr>
          <w:trHeight w:val="344" w:hRule="atLeast"/>
        </w:trPr>
        <w:tc>
          <w:tcPr>
            <w:tcW w:w="63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9"/>
              <w:ind w:right="32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651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Ostali rashodi za zaposlene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0"/>
              <w:rPr>
                <w:sz w:val="16"/>
              </w:rPr>
            </w:pPr>
            <w:r>
              <w:rPr>
                <w:sz w:val="16"/>
              </w:rPr>
              <w:t>53,094.49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6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</w:rPr>
              <w:t>15,800.00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</w:rPr>
              <w:t>37.794,49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44"/>
              <w:rPr>
                <w:sz w:val="16"/>
              </w:rPr>
            </w:pPr>
            <w:r>
              <w:rPr>
                <w:sz w:val="16"/>
              </w:rPr>
              <w:t>71,18</w:t>
            </w:r>
          </w:p>
        </w:tc>
      </w:tr>
      <w:tr>
        <w:trPr>
          <w:trHeight w:val="372" w:hRule="atLeast"/>
        </w:trPr>
        <w:tc>
          <w:tcPr>
            <w:tcW w:w="63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0"/>
              <w:ind w:right="32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651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0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Doprinosi na plaće</w:t>
            </w:r>
          </w:p>
        </w:tc>
        <w:tc>
          <w:tcPr>
            <w:tcW w:w="2117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59"/>
              <w:rPr>
                <w:sz w:val="16"/>
              </w:rPr>
            </w:pPr>
            <w:r>
              <w:rPr>
                <w:sz w:val="16"/>
              </w:rPr>
              <w:t>162,590.24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14"/>
              <w:rPr>
                <w:sz w:val="16"/>
              </w:rPr>
            </w:pPr>
            <w:r>
              <w:rPr>
                <w:sz w:val="16"/>
              </w:rPr>
              <w:t>10,800.00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1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1"/>
              <w:rPr>
                <w:sz w:val="16"/>
              </w:rPr>
            </w:pPr>
            <w:r>
              <w:rPr>
                <w:sz w:val="16"/>
              </w:rPr>
              <w:t>166.390,24</w:t>
            </w:r>
          </w:p>
        </w:tc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102,34</w:t>
            </w:r>
          </w:p>
        </w:tc>
      </w:tr>
      <w:tr>
        <w:trPr>
          <w:trHeight w:val="418" w:hRule="atLeast"/>
        </w:trPr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45"/>
              <w:ind w:right="10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517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2117" w:type="dxa"/>
          </w:tcPr>
          <w:p>
            <w:pPr>
              <w:pStyle w:val="TableParagraph"/>
              <w:spacing w:before="45"/>
              <w:ind w:right="60"/>
              <w:rPr>
                <w:sz w:val="16"/>
              </w:rPr>
            </w:pPr>
            <w:r>
              <w:rPr>
                <w:sz w:val="16"/>
              </w:rPr>
              <w:t>1,528,269.14</w:t>
            </w:r>
          </w:p>
        </w:tc>
        <w:tc>
          <w:tcPr>
            <w:tcW w:w="1680" w:type="dxa"/>
          </w:tcPr>
          <w:p>
            <w:pPr>
              <w:pStyle w:val="TableParagraph"/>
              <w:spacing w:before="45"/>
              <w:ind w:right="14"/>
              <w:rPr>
                <w:sz w:val="16"/>
              </w:rPr>
            </w:pPr>
            <w:r>
              <w:rPr>
                <w:sz w:val="16"/>
              </w:rPr>
              <w:t>97,680.00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74,776.85</w:t>
            </w:r>
          </w:p>
        </w:tc>
        <w:tc>
          <w:tcPr>
            <w:tcW w:w="2069" w:type="dxa"/>
          </w:tcPr>
          <w:p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1.551.172,29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right="-44"/>
              <w:rPr>
                <w:sz w:val="16"/>
              </w:rPr>
            </w:pPr>
            <w:r>
              <w:rPr>
                <w:sz w:val="16"/>
              </w:rPr>
              <w:t>101,50</w:t>
            </w:r>
          </w:p>
        </w:tc>
      </w:tr>
      <w:tr>
        <w:trPr>
          <w:trHeight w:val="323" w:hRule="atLeast"/>
        </w:trPr>
        <w:tc>
          <w:tcPr>
            <w:tcW w:w="63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9"/>
              <w:ind w:right="32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6517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Naknade troškova zaposlenima</w:t>
            </w:r>
          </w:p>
        </w:tc>
        <w:tc>
          <w:tcPr>
            <w:tcW w:w="2117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60"/>
              <w:rPr>
                <w:sz w:val="16"/>
              </w:rPr>
            </w:pPr>
            <w:r>
              <w:rPr>
                <w:sz w:val="16"/>
              </w:rPr>
              <w:t>19,027.04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16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19.527,04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52"/>
              <w:ind w:right="-44"/>
              <w:rPr>
                <w:sz w:val="16"/>
              </w:rPr>
            </w:pPr>
            <w:r>
              <w:rPr>
                <w:sz w:val="16"/>
              </w:rPr>
              <w:t>102,63</w:t>
            </w:r>
          </w:p>
        </w:tc>
      </w:tr>
      <w:tr>
        <w:trPr>
          <w:trHeight w:val="343" w:hRule="atLeast"/>
        </w:trPr>
        <w:tc>
          <w:tcPr>
            <w:tcW w:w="63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9"/>
              <w:ind w:right="32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651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Rashodi za materijal i energiju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148,846.14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6"/>
              <w:rPr>
                <w:sz w:val="16"/>
              </w:rPr>
            </w:pPr>
            <w:r>
              <w:rPr>
                <w:sz w:val="16"/>
              </w:rPr>
              <w:t>800.00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rPr>
                <w:sz w:val="16"/>
              </w:rPr>
            </w:pPr>
            <w:r>
              <w:rPr>
                <w:sz w:val="16"/>
              </w:rPr>
              <w:t>9,328.00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rPr>
                <w:sz w:val="16"/>
              </w:rPr>
            </w:pPr>
            <w:r>
              <w:rPr>
                <w:sz w:val="16"/>
              </w:rPr>
              <w:t>140.318,14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44"/>
              <w:rPr>
                <w:sz w:val="16"/>
              </w:rPr>
            </w:pPr>
            <w:r>
              <w:rPr>
                <w:sz w:val="16"/>
              </w:rPr>
              <w:t>94,27</w:t>
            </w:r>
          </w:p>
        </w:tc>
      </w:tr>
      <w:tr>
        <w:trPr>
          <w:trHeight w:val="344" w:hRule="atLeast"/>
        </w:trPr>
        <w:tc>
          <w:tcPr>
            <w:tcW w:w="63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9"/>
              <w:ind w:right="32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651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Rashodi za usluge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60"/>
              <w:rPr>
                <w:sz w:val="16"/>
              </w:rPr>
            </w:pPr>
            <w:r>
              <w:rPr>
                <w:sz w:val="16"/>
              </w:rPr>
              <w:t>1,053,702.08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4"/>
              <w:rPr>
                <w:sz w:val="16"/>
              </w:rPr>
            </w:pPr>
            <w:r>
              <w:rPr>
                <w:sz w:val="16"/>
              </w:rPr>
              <w:t>78,280.00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</w:rPr>
              <w:t>48,103.85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</w:rPr>
              <w:t>1.083.878,23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44"/>
              <w:rPr>
                <w:sz w:val="16"/>
              </w:rPr>
            </w:pPr>
            <w:r>
              <w:rPr>
                <w:sz w:val="16"/>
              </w:rPr>
              <w:t>102,86</w:t>
            </w:r>
          </w:p>
        </w:tc>
      </w:tr>
      <w:tr>
        <w:trPr>
          <w:trHeight w:val="372" w:hRule="atLeast"/>
        </w:trPr>
        <w:tc>
          <w:tcPr>
            <w:tcW w:w="63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0"/>
              <w:ind w:right="32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651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0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Ostali nespomenuti rashodi poslovanja</w:t>
            </w:r>
          </w:p>
        </w:tc>
        <w:tc>
          <w:tcPr>
            <w:tcW w:w="2117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59"/>
              <w:rPr>
                <w:sz w:val="16"/>
              </w:rPr>
            </w:pPr>
            <w:r>
              <w:rPr>
                <w:sz w:val="16"/>
              </w:rPr>
              <w:t>306,693.88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14"/>
              <w:rPr>
                <w:sz w:val="16"/>
              </w:rPr>
            </w:pPr>
            <w:r>
              <w:rPr>
                <w:sz w:val="16"/>
              </w:rPr>
              <w:t>18,100.00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17,345.00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1"/>
              <w:rPr>
                <w:sz w:val="16"/>
              </w:rPr>
            </w:pPr>
            <w:r>
              <w:rPr>
                <w:sz w:val="16"/>
              </w:rPr>
              <w:t>307.448,88</w:t>
            </w:r>
          </w:p>
        </w:tc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100,25</w:t>
            </w:r>
          </w:p>
        </w:tc>
      </w:tr>
      <w:tr>
        <w:trPr>
          <w:trHeight w:val="421" w:hRule="atLeast"/>
        </w:trPr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47"/>
              <w:ind w:right="106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517" w:type="dxa"/>
            <w:tcBorders>
              <w:left w:val="nil"/>
            </w:tcBorders>
          </w:tcPr>
          <w:p>
            <w:pPr>
              <w:pStyle w:val="TableParagraph"/>
              <w:spacing w:before="4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Financijski rashodi</w:t>
            </w:r>
          </w:p>
        </w:tc>
        <w:tc>
          <w:tcPr>
            <w:tcW w:w="2117" w:type="dxa"/>
          </w:tcPr>
          <w:p>
            <w:pPr>
              <w:pStyle w:val="TableParagraph"/>
              <w:spacing w:before="47"/>
              <w:ind w:right="60"/>
              <w:rPr>
                <w:sz w:val="16"/>
              </w:rPr>
            </w:pPr>
            <w:r>
              <w:rPr>
                <w:sz w:val="16"/>
              </w:rPr>
              <w:t>22,309.00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7"/>
              <w:ind w:right="13"/>
              <w:rPr>
                <w:sz w:val="16"/>
              </w:rPr>
            </w:pPr>
            <w:r>
              <w:rPr>
                <w:sz w:val="16"/>
              </w:rPr>
              <w:t>5,300.00</w:t>
            </w: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47"/>
              <w:rPr>
                <w:sz w:val="16"/>
              </w:rPr>
            </w:pPr>
            <w:r>
              <w:rPr>
                <w:sz w:val="16"/>
              </w:rPr>
              <w:t>27.609,00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47"/>
              <w:ind w:right="-44"/>
              <w:rPr>
                <w:sz w:val="16"/>
              </w:rPr>
            </w:pPr>
            <w:r>
              <w:rPr>
                <w:sz w:val="16"/>
              </w:rPr>
              <w:t>123,76</w:t>
            </w:r>
          </w:p>
        </w:tc>
      </w:tr>
      <w:tr>
        <w:trPr>
          <w:trHeight w:val="349" w:hRule="atLeast"/>
        </w:trPr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66"/>
              <w:ind w:right="32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6517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Ostali financijski rashodi</w:t>
            </w:r>
          </w:p>
        </w:tc>
        <w:tc>
          <w:tcPr>
            <w:tcW w:w="2117" w:type="dxa"/>
          </w:tcPr>
          <w:p>
            <w:pPr>
              <w:pStyle w:val="TableParagraph"/>
              <w:spacing w:before="35"/>
              <w:ind w:right="60"/>
              <w:rPr>
                <w:sz w:val="16"/>
              </w:rPr>
            </w:pPr>
            <w:r>
              <w:rPr>
                <w:sz w:val="16"/>
              </w:rPr>
              <w:t>22,309.00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5"/>
              <w:ind w:right="13"/>
              <w:rPr>
                <w:sz w:val="16"/>
              </w:rPr>
            </w:pPr>
            <w:r>
              <w:rPr>
                <w:sz w:val="16"/>
              </w:rPr>
              <w:t>5,300.00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5"/>
              <w:ind w:right="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27.609,00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49"/>
              <w:ind w:right="-44"/>
              <w:rPr>
                <w:sz w:val="16"/>
              </w:rPr>
            </w:pPr>
            <w:r>
              <w:rPr>
                <w:sz w:val="16"/>
              </w:rPr>
              <w:t>123,76</w:t>
            </w:r>
          </w:p>
        </w:tc>
      </w:tr>
      <w:tr>
        <w:trPr>
          <w:trHeight w:val="421" w:hRule="atLeast"/>
        </w:trPr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47"/>
              <w:ind w:right="106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517" w:type="dxa"/>
            <w:tcBorders>
              <w:left w:val="nil"/>
            </w:tcBorders>
          </w:tcPr>
          <w:p>
            <w:pPr>
              <w:pStyle w:val="TableParagraph"/>
              <w:spacing w:before="4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</w:p>
        </w:tc>
        <w:tc>
          <w:tcPr>
            <w:tcW w:w="2117" w:type="dxa"/>
          </w:tcPr>
          <w:p>
            <w:pPr>
              <w:pStyle w:val="TableParagraph"/>
              <w:spacing w:before="47"/>
              <w:ind w:right="60"/>
              <w:rPr>
                <w:sz w:val="16"/>
              </w:rPr>
            </w:pPr>
            <w:r>
              <w:rPr>
                <w:sz w:val="16"/>
              </w:rPr>
              <w:t>30,394.00</w:t>
            </w: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47"/>
              <w:ind w:right="1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rPr>
                <w:sz w:val="16"/>
              </w:rPr>
            </w:pPr>
            <w:r>
              <w:rPr>
                <w:sz w:val="16"/>
              </w:rPr>
              <w:t>26.412,00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47"/>
              <w:ind w:right="-44"/>
              <w:rPr>
                <w:sz w:val="16"/>
              </w:rPr>
            </w:pPr>
            <w:r>
              <w:rPr>
                <w:sz w:val="16"/>
              </w:rPr>
              <w:t>86,90</w:t>
            </w:r>
          </w:p>
        </w:tc>
      </w:tr>
      <w:tr>
        <w:trPr>
          <w:trHeight w:val="454" w:hRule="atLeast"/>
        </w:trPr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66"/>
              <w:ind w:right="32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6517" w:type="dxa"/>
            <w:tcBorders>
              <w:left w:val="nil"/>
            </w:tcBorders>
          </w:tcPr>
          <w:p>
            <w:pPr>
              <w:pStyle w:val="TableParagraph"/>
              <w:spacing w:line="192" w:lineRule="exact" w:before="71"/>
              <w:ind w:left="438" w:right="207"/>
              <w:jc w:val="left"/>
              <w:rPr>
                <w:sz w:val="16"/>
              </w:rPr>
            </w:pPr>
            <w:r>
              <w:rPr>
                <w:sz w:val="16"/>
              </w:rPr>
              <w:t>Subvencije trgovačkim društvima, poljoprivrednicim a i obrtnicima izvan javnog sektora</w:t>
            </w:r>
          </w:p>
        </w:tc>
        <w:tc>
          <w:tcPr>
            <w:tcW w:w="2117" w:type="dxa"/>
          </w:tcPr>
          <w:p>
            <w:pPr>
              <w:pStyle w:val="TableParagraph"/>
              <w:spacing w:before="35"/>
              <w:ind w:right="60"/>
              <w:rPr>
                <w:sz w:val="16"/>
              </w:rPr>
            </w:pPr>
            <w:r>
              <w:rPr>
                <w:sz w:val="16"/>
              </w:rPr>
              <w:t>30,394.00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5"/>
              <w:ind w:right="1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5"/>
              <w:ind w:right="1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26.412,00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49"/>
              <w:ind w:right="-44"/>
              <w:rPr>
                <w:sz w:val="16"/>
              </w:rPr>
            </w:pPr>
            <w:r>
              <w:rPr>
                <w:sz w:val="16"/>
              </w:rPr>
              <w:t>86,90</w:t>
            </w:r>
          </w:p>
        </w:tc>
      </w:tr>
      <w:tr>
        <w:trPr>
          <w:trHeight w:val="414" w:hRule="atLeast"/>
        </w:trPr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40"/>
              <w:ind w:right="106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6517" w:type="dxa"/>
            <w:tcBorders>
              <w:left w:val="nil"/>
            </w:tcBorders>
          </w:tcPr>
          <w:p>
            <w:pPr>
              <w:pStyle w:val="TableParagraph"/>
              <w:spacing w:line="186" w:lineRule="exact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Pomoći dane u inozemstvo i unutar općeg proračuna</w:t>
            </w:r>
          </w:p>
        </w:tc>
        <w:tc>
          <w:tcPr>
            <w:tcW w:w="2117" w:type="dxa"/>
          </w:tcPr>
          <w:p>
            <w:pPr>
              <w:pStyle w:val="TableParagraph"/>
              <w:spacing w:before="40"/>
              <w:ind w:right="60"/>
              <w:rPr>
                <w:sz w:val="16"/>
              </w:rPr>
            </w:pPr>
            <w:r>
              <w:rPr>
                <w:sz w:val="16"/>
              </w:rPr>
              <w:t>1,195,497.00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0"/>
              <w:ind w:right="14"/>
              <w:rPr>
                <w:sz w:val="16"/>
              </w:rPr>
            </w:pPr>
            <w:r>
              <w:rPr>
                <w:sz w:val="16"/>
              </w:rPr>
              <w:t>51,619.16</w:t>
            </w:r>
          </w:p>
        </w:tc>
        <w:tc>
          <w:tcPr>
            <w:tcW w:w="1740" w:type="dxa"/>
          </w:tcPr>
          <w:p>
            <w:pPr>
              <w:pStyle w:val="TableParagraph"/>
              <w:spacing w:before="40"/>
              <w:rPr>
                <w:sz w:val="16"/>
              </w:rPr>
            </w:pPr>
            <w:r>
              <w:rPr>
                <w:sz w:val="16"/>
              </w:rPr>
              <w:t>51,619.16</w:t>
            </w:r>
          </w:p>
        </w:tc>
        <w:tc>
          <w:tcPr>
            <w:tcW w:w="2069" w:type="dxa"/>
          </w:tcPr>
          <w:p>
            <w:pPr>
              <w:pStyle w:val="TableParagraph"/>
              <w:spacing w:before="40"/>
              <w:rPr>
                <w:sz w:val="16"/>
              </w:rPr>
            </w:pPr>
            <w:r>
              <w:rPr>
                <w:sz w:val="16"/>
              </w:rPr>
              <w:t>1.195.497,00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40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49" w:hRule="atLeast"/>
        </w:trPr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66"/>
              <w:ind w:right="32"/>
              <w:rPr>
                <w:sz w:val="16"/>
              </w:rPr>
            </w:pPr>
            <w:r>
              <w:rPr>
                <w:sz w:val="16"/>
              </w:rPr>
              <w:t>367</w:t>
            </w:r>
          </w:p>
        </w:tc>
        <w:tc>
          <w:tcPr>
            <w:tcW w:w="6517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Prijenosi za financiranje</w:t>
            </w:r>
          </w:p>
        </w:tc>
        <w:tc>
          <w:tcPr>
            <w:tcW w:w="2117" w:type="dxa"/>
          </w:tcPr>
          <w:p>
            <w:pPr>
              <w:pStyle w:val="TableParagraph"/>
              <w:spacing w:before="35"/>
              <w:ind w:right="60"/>
              <w:rPr>
                <w:sz w:val="16"/>
              </w:rPr>
            </w:pPr>
            <w:r>
              <w:rPr>
                <w:sz w:val="16"/>
              </w:rPr>
              <w:t>1,195,497.00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5"/>
              <w:ind w:right="14"/>
              <w:rPr>
                <w:sz w:val="16"/>
              </w:rPr>
            </w:pPr>
            <w:r>
              <w:rPr>
                <w:sz w:val="16"/>
              </w:rPr>
              <w:t>51,619.16</w:t>
            </w:r>
          </w:p>
        </w:tc>
        <w:tc>
          <w:tcPr>
            <w:tcW w:w="1740" w:type="dxa"/>
          </w:tcPr>
          <w:p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51,619.16</w:t>
            </w:r>
          </w:p>
        </w:tc>
        <w:tc>
          <w:tcPr>
            <w:tcW w:w="2069" w:type="dxa"/>
          </w:tcPr>
          <w:p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1.195.497,00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4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1" w:hRule="atLeast"/>
        </w:trPr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47"/>
              <w:ind w:right="106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6517" w:type="dxa"/>
            <w:tcBorders>
              <w:left w:val="nil"/>
            </w:tcBorders>
          </w:tcPr>
          <w:p>
            <w:pPr>
              <w:pStyle w:val="TableParagraph"/>
              <w:spacing w:before="4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Naknade građanima i kućanstvima na temelju osigura nja i druge naknade</w:t>
            </w:r>
          </w:p>
        </w:tc>
        <w:tc>
          <w:tcPr>
            <w:tcW w:w="2117" w:type="dxa"/>
          </w:tcPr>
          <w:p>
            <w:pPr>
              <w:pStyle w:val="TableParagraph"/>
              <w:spacing w:before="47"/>
              <w:ind w:right="60"/>
              <w:rPr>
                <w:sz w:val="16"/>
              </w:rPr>
            </w:pPr>
            <w:r>
              <w:rPr>
                <w:sz w:val="16"/>
              </w:rPr>
              <w:t>1,687,706.00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7"/>
              <w:ind w:right="14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7"/>
              <w:rPr>
                <w:sz w:val="16"/>
              </w:rPr>
            </w:pPr>
            <w:r>
              <w:rPr>
                <w:sz w:val="16"/>
              </w:rPr>
              <w:t>35,636.00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rPr>
                <w:sz w:val="16"/>
              </w:rPr>
            </w:pPr>
            <w:r>
              <w:rPr>
                <w:sz w:val="16"/>
              </w:rPr>
              <w:t>1.663.070,00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47"/>
              <w:ind w:right="-44"/>
              <w:rPr>
                <w:sz w:val="16"/>
              </w:rPr>
            </w:pPr>
            <w:r>
              <w:rPr>
                <w:sz w:val="16"/>
              </w:rPr>
              <w:t>98,54</w:t>
            </w:r>
          </w:p>
        </w:tc>
      </w:tr>
      <w:tr>
        <w:trPr>
          <w:trHeight w:val="349" w:hRule="atLeast"/>
        </w:trPr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66"/>
              <w:ind w:right="32"/>
              <w:rPr>
                <w:sz w:val="16"/>
              </w:rPr>
            </w:pPr>
            <w:r>
              <w:rPr>
                <w:sz w:val="16"/>
              </w:rPr>
              <w:t>372</w:t>
            </w:r>
          </w:p>
        </w:tc>
        <w:tc>
          <w:tcPr>
            <w:tcW w:w="6517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Ostale naknade građanima i kućanstvima iz proračun a</w:t>
            </w:r>
          </w:p>
        </w:tc>
        <w:tc>
          <w:tcPr>
            <w:tcW w:w="2117" w:type="dxa"/>
          </w:tcPr>
          <w:p>
            <w:pPr>
              <w:pStyle w:val="TableParagraph"/>
              <w:spacing w:before="35"/>
              <w:ind w:right="60"/>
              <w:rPr>
                <w:sz w:val="16"/>
              </w:rPr>
            </w:pPr>
            <w:r>
              <w:rPr>
                <w:sz w:val="16"/>
              </w:rPr>
              <w:t>1,687,706.00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5"/>
              <w:ind w:right="14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35,636.00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1.663.070,00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49"/>
              <w:ind w:right="-44"/>
              <w:rPr>
                <w:sz w:val="16"/>
              </w:rPr>
            </w:pPr>
            <w:r>
              <w:rPr>
                <w:sz w:val="16"/>
              </w:rPr>
              <w:t>98,54</w:t>
            </w:r>
          </w:p>
        </w:tc>
      </w:tr>
      <w:tr>
        <w:trPr>
          <w:trHeight w:val="421" w:hRule="atLeast"/>
        </w:trPr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47"/>
              <w:ind w:right="106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6517" w:type="dxa"/>
            <w:tcBorders>
              <w:left w:val="nil"/>
            </w:tcBorders>
          </w:tcPr>
          <w:p>
            <w:pPr>
              <w:pStyle w:val="TableParagraph"/>
              <w:spacing w:before="4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Ostali rashodi</w:t>
            </w:r>
          </w:p>
        </w:tc>
        <w:tc>
          <w:tcPr>
            <w:tcW w:w="2117" w:type="dxa"/>
          </w:tcPr>
          <w:p>
            <w:pPr>
              <w:pStyle w:val="TableParagraph"/>
              <w:spacing w:before="47"/>
              <w:ind w:right="59"/>
              <w:rPr>
                <w:sz w:val="16"/>
              </w:rPr>
            </w:pPr>
            <w:r>
              <w:rPr>
                <w:sz w:val="16"/>
              </w:rPr>
              <w:t>456,915.00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7"/>
              <w:ind w:right="13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7"/>
              <w:rPr>
                <w:sz w:val="16"/>
              </w:rPr>
            </w:pPr>
            <w:r>
              <w:rPr>
                <w:sz w:val="16"/>
              </w:rPr>
              <w:t>77,815.00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1"/>
              <w:rPr>
                <w:sz w:val="16"/>
              </w:rPr>
            </w:pPr>
            <w:r>
              <w:rPr>
                <w:sz w:val="16"/>
              </w:rPr>
              <w:t>380.600,00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47"/>
              <w:ind w:right="-44"/>
              <w:rPr>
                <w:sz w:val="16"/>
              </w:rPr>
            </w:pPr>
            <w:r>
              <w:rPr>
                <w:sz w:val="16"/>
              </w:rPr>
              <w:t>83,30</w:t>
            </w:r>
          </w:p>
        </w:tc>
      </w:tr>
      <w:tr>
        <w:trPr>
          <w:trHeight w:val="320" w:hRule="atLeast"/>
        </w:trPr>
        <w:tc>
          <w:tcPr>
            <w:tcW w:w="63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6"/>
              <w:ind w:right="32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6517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6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Tekuće donacije</w:t>
            </w:r>
          </w:p>
        </w:tc>
        <w:tc>
          <w:tcPr>
            <w:tcW w:w="2117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59"/>
              <w:rPr>
                <w:sz w:val="16"/>
              </w:rPr>
            </w:pPr>
            <w:r>
              <w:rPr>
                <w:sz w:val="16"/>
              </w:rPr>
              <w:t>317,982.00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3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20,062.00</w:t>
            </w: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"/>
              <w:rPr>
                <w:sz w:val="16"/>
              </w:rPr>
            </w:pPr>
            <w:r>
              <w:rPr>
                <w:sz w:val="16"/>
              </w:rPr>
              <w:t>299.420,00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49"/>
              <w:ind w:right="-44"/>
              <w:rPr>
                <w:sz w:val="16"/>
              </w:rPr>
            </w:pPr>
            <w:r>
              <w:rPr>
                <w:sz w:val="16"/>
              </w:rPr>
              <w:t>94,16</w:t>
            </w:r>
          </w:p>
        </w:tc>
      </w:tr>
      <w:tr>
        <w:trPr>
          <w:trHeight w:val="344" w:hRule="atLeast"/>
        </w:trPr>
        <w:tc>
          <w:tcPr>
            <w:tcW w:w="63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9"/>
              <w:ind w:right="32"/>
              <w:rPr>
                <w:sz w:val="16"/>
              </w:rPr>
            </w:pPr>
            <w:r>
              <w:rPr>
                <w:sz w:val="16"/>
              </w:rPr>
              <w:t>382</w:t>
            </w:r>
          </w:p>
        </w:tc>
        <w:tc>
          <w:tcPr>
            <w:tcW w:w="651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Kapitalne donacije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121,633.00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</w:rPr>
              <w:t>57,089.00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</w:rPr>
              <w:t>64.544,00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44"/>
              <w:rPr>
                <w:sz w:val="16"/>
              </w:rPr>
            </w:pPr>
            <w:r>
              <w:rPr>
                <w:sz w:val="16"/>
              </w:rPr>
              <w:t>53,06</w:t>
            </w:r>
          </w:p>
        </w:tc>
      </w:tr>
      <w:tr>
        <w:trPr>
          <w:trHeight w:val="406" w:hRule="atLeast"/>
        </w:trPr>
        <w:tc>
          <w:tcPr>
            <w:tcW w:w="63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0"/>
              <w:ind w:right="32"/>
              <w:rPr>
                <w:sz w:val="16"/>
              </w:rPr>
            </w:pPr>
            <w:r>
              <w:rPr>
                <w:sz w:val="16"/>
              </w:rPr>
              <w:t>383</w:t>
            </w:r>
          </w:p>
        </w:tc>
        <w:tc>
          <w:tcPr>
            <w:tcW w:w="651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0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Kazne, penali i naknade štete</w:t>
            </w:r>
          </w:p>
        </w:tc>
        <w:tc>
          <w:tcPr>
            <w:tcW w:w="2117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60"/>
              <w:rPr>
                <w:sz w:val="16"/>
              </w:rPr>
            </w:pPr>
            <w:r>
              <w:rPr>
                <w:sz w:val="16"/>
              </w:rPr>
              <w:t>10,664.00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1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1"/>
              <w:rPr>
                <w:sz w:val="16"/>
              </w:rPr>
            </w:pPr>
            <w:r>
              <w:rPr>
                <w:sz w:val="16"/>
              </w:rPr>
              <w:t>664.00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93,77</w:t>
            </w:r>
          </w:p>
        </w:tc>
      </w:tr>
    </w:tbl>
    <w:p>
      <w:pPr>
        <w:spacing w:after="0"/>
        <w:rPr>
          <w:sz w:val="16"/>
        </w:rPr>
        <w:sectPr>
          <w:pgSz w:w="16820" w:h="11900" w:orient="landscape"/>
          <w:pgMar w:header="0" w:footer="556" w:top="800" w:bottom="740" w:left="840" w:right="60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"/>
        <w:gridCol w:w="6517"/>
        <w:gridCol w:w="2117"/>
        <w:gridCol w:w="1680"/>
        <w:gridCol w:w="1740"/>
        <w:gridCol w:w="2069"/>
        <w:gridCol w:w="886"/>
      </w:tblGrid>
      <w:tr>
        <w:trPr>
          <w:trHeight w:val="471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before="135"/>
              <w:ind w:left="760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7" w:type="dxa"/>
          </w:tcPr>
          <w:p>
            <w:pPr>
              <w:pStyle w:val="TableParagraph"/>
              <w:spacing w:line="216" w:lineRule="exact" w:before="38"/>
              <w:ind w:left="472" w:right="505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1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40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auto" w:before="17"/>
              <w:ind w:left="522" w:right="350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6" w:type="dxa"/>
          </w:tcPr>
          <w:p>
            <w:pPr>
              <w:pStyle w:val="TableParagraph"/>
              <w:spacing w:before="106"/>
              <w:ind w:left="18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1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before="9"/>
              <w:ind w:left="-1" w:right="1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7" w:type="dxa"/>
          </w:tcPr>
          <w:p>
            <w:pPr>
              <w:pStyle w:val="TableParagraph"/>
              <w:spacing w:before="16"/>
              <w:ind w:righ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9"/>
              <w:ind w:left="3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9"/>
              <w:ind w:right="1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9" w:type="dxa"/>
          </w:tcPr>
          <w:p>
            <w:pPr>
              <w:pStyle w:val="TableParagraph"/>
              <w:spacing w:line="184" w:lineRule="exact"/>
              <w:ind w:left="6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spacing w:line="160" w:lineRule="exact"/>
              <w:ind w:left="18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93"/>
              <w:ind w:right="32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6517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93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Nepredviđeni rashodi</w:t>
            </w:r>
          </w:p>
        </w:tc>
        <w:tc>
          <w:tcPr>
            <w:tcW w:w="2117" w:type="dxa"/>
            <w:tcBorders>
              <w:bottom w:val="nil"/>
            </w:tcBorders>
          </w:tcPr>
          <w:p>
            <w:pPr>
              <w:pStyle w:val="TableParagraph"/>
              <w:spacing w:before="64"/>
              <w:ind w:right="59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64"/>
              <w:ind w:right="1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64"/>
              <w:ind w:right="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before="64"/>
              <w:ind w:right="-15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9" w:hRule="atLeast"/>
        </w:trPr>
        <w:tc>
          <w:tcPr>
            <w:tcW w:w="637" w:type="dxa"/>
            <w:tcBorders>
              <w:top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76"/>
              <w:ind w:left="186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6517" w:type="dxa"/>
            <w:tcBorders>
              <w:top w:val="nil"/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76"/>
              <w:ind w:left="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 imovine</w:t>
            </w:r>
          </w:p>
        </w:tc>
        <w:tc>
          <w:tcPr>
            <w:tcW w:w="2117" w:type="dxa"/>
            <w:tcBorders>
              <w:top w:val="nil"/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76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1,446,213.86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76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131.650,00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76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681,601.58</w:t>
            </w:r>
          </w:p>
        </w:tc>
        <w:tc>
          <w:tcPr>
            <w:tcW w:w="2069" w:type="dxa"/>
            <w:tcBorders>
              <w:top w:val="nil"/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76"/>
              <w:ind w:right="15"/>
              <w:rPr>
                <w:b/>
                <w:sz w:val="16"/>
              </w:rPr>
            </w:pPr>
            <w:r>
              <w:rPr>
                <w:b/>
                <w:sz w:val="16"/>
              </w:rPr>
              <w:t>896.262,28</w:t>
            </w:r>
          </w:p>
        </w:tc>
        <w:tc>
          <w:tcPr>
            <w:tcW w:w="886" w:type="dxa"/>
            <w:tcBorders>
              <w:top w:val="nil"/>
              <w:left w:val="nil"/>
            </w:tcBorders>
            <w:shd w:val="clear" w:color="auto" w:fill="EDEDED"/>
          </w:tcPr>
          <w:p>
            <w:pPr>
              <w:pStyle w:val="TableParagraph"/>
              <w:spacing w:before="76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61,97</w:t>
            </w:r>
          </w:p>
        </w:tc>
      </w:tr>
      <w:tr>
        <w:trPr>
          <w:trHeight w:val="418" w:hRule="atLeast"/>
        </w:trPr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45"/>
              <w:ind w:right="106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6517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Rashodi za nabavu neproizvedene dugotrajne imovine</w:t>
            </w:r>
          </w:p>
        </w:tc>
        <w:tc>
          <w:tcPr>
            <w:tcW w:w="2117" w:type="dxa"/>
          </w:tcPr>
          <w:p>
            <w:pPr>
              <w:pStyle w:val="TableParagraph"/>
              <w:spacing w:before="45"/>
              <w:ind w:right="59"/>
              <w:rPr>
                <w:sz w:val="16"/>
              </w:rPr>
            </w:pPr>
            <w:r>
              <w:rPr>
                <w:sz w:val="16"/>
              </w:rPr>
              <w:t>4,445.58</w:t>
            </w: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45"/>
              <w:ind w:right="1"/>
              <w:rPr>
                <w:sz w:val="16"/>
              </w:rPr>
            </w:pPr>
            <w:r>
              <w:rPr>
                <w:sz w:val="16"/>
              </w:rPr>
              <w:t>4,445.58</w:t>
            </w:r>
          </w:p>
        </w:tc>
        <w:tc>
          <w:tcPr>
            <w:tcW w:w="206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right="-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3" w:hRule="atLeast"/>
        </w:trPr>
        <w:tc>
          <w:tcPr>
            <w:tcW w:w="63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9"/>
              <w:ind w:right="32"/>
              <w:rPr>
                <w:sz w:val="16"/>
              </w:rPr>
            </w:pPr>
            <w:r>
              <w:rPr>
                <w:sz w:val="16"/>
              </w:rPr>
              <w:t>411</w:t>
            </w:r>
          </w:p>
        </w:tc>
        <w:tc>
          <w:tcPr>
            <w:tcW w:w="6517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Materijalna imovina - prirodna bogatstva</w:t>
            </w:r>
          </w:p>
        </w:tc>
        <w:tc>
          <w:tcPr>
            <w:tcW w:w="2117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9"/>
              <w:rPr>
                <w:sz w:val="16"/>
              </w:rPr>
            </w:pPr>
            <w:r>
              <w:rPr>
                <w:sz w:val="16"/>
              </w:rPr>
              <w:t>3,118.58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1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z w:val="16"/>
              </w:rPr>
              <w:t>3,118.58</w:t>
            </w: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52"/>
              <w:ind w:right="-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71" w:hRule="atLeast"/>
        </w:trPr>
        <w:tc>
          <w:tcPr>
            <w:tcW w:w="63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9"/>
              <w:ind w:right="32"/>
              <w:rPr>
                <w:sz w:val="16"/>
              </w:rPr>
            </w:pPr>
            <w:r>
              <w:rPr>
                <w:sz w:val="16"/>
              </w:rPr>
              <w:t>412</w:t>
            </w:r>
          </w:p>
        </w:tc>
        <w:tc>
          <w:tcPr>
            <w:tcW w:w="651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Nematerijalna imovina</w:t>
            </w:r>
          </w:p>
        </w:tc>
        <w:tc>
          <w:tcPr>
            <w:tcW w:w="2117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before="60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spacing w:before="74"/>
              <w:ind w:right="-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21" w:hRule="atLeast"/>
        </w:trPr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47"/>
              <w:ind w:right="106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517" w:type="dxa"/>
            <w:tcBorders>
              <w:left w:val="nil"/>
            </w:tcBorders>
          </w:tcPr>
          <w:p>
            <w:pPr>
              <w:pStyle w:val="TableParagraph"/>
              <w:spacing w:before="4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2117" w:type="dxa"/>
          </w:tcPr>
          <w:p>
            <w:pPr>
              <w:pStyle w:val="TableParagraph"/>
              <w:spacing w:before="47"/>
              <w:ind w:right="60"/>
              <w:rPr>
                <w:sz w:val="16"/>
              </w:rPr>
            </w:pPr>
            <w:r>
              <w:rPr>
                <w:sz w:val="16"/>
              </w:rPr>
              <w:t>1,345,237.28</w:t>
            </w:r>
          </w:p>
        </w:tc>
        <w:tc>
          <w:tcPr>
            <w:tcW w:w="1680" w:type="dxa"/>
          </w:tcPr>
          <w:p>
            <w:pPr>
              <w:pStyle w:val="TableParagraph"/>
              <w:spacing w:before="47"/>
              <w:ind w:right="16"/>
              <w:rPr>
                <w:sz w:val="16"/>
              </w:rPr>
            </w:pPr>
            <w:r>
              <w:rPr>
                <w:sz w:val="16"/>
              </w:rPr>
              <w:t>131,650.00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47"/>
              <w:ind w:right="1"/>
              <w:rPr>
                <w:sz w:val="16"/>
              </w:rPr>
            </w:pPr>
            <w:r>
              <w:rPr>
                <w:sz w:val="16"/>
              </w:rPr>
              <w:t>669,758.00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7"/>
              <w:ind w:right="1"/>
              <w:rPr>
                <w:sz w:val="16"/>
              </w:rPr>
            </w:pPr>
            <w:r>
              <w:rPr>
                <w:sz w:val="16"/>
              </w:rPr>
              <w:t>807.129,28</w:t>
            </w:r>
          </w:p>
        </w:tc>
        <w:tc>
          <w:tcPr>
            <w:tcW w:w="886" w:type="dxa"/>
          </w:tcPr>
          <w:p>
            <w:pPr>
              <w:pStyle w:val="TableParagraph"/>
              <w:spacing w:before="47"/>
              <w:ind w:right="-44"/>
              <w:rPr>
                <w:sz w:val="16"/>
              </w:rPr>
            </w:pPr>
            <w:r>
              <w:rPr>
                <w:sz w:val="16"/>
              </w:rPr>
              <w:t>60,00</w:t>
            </w:r>
          </w:p>
        </w:tc>
      </w:tr>
      <w:tr>
        <w:trPr>
          <w:trHeight w:val="320" w:hRule="atLeast"/>
        </w:trPr>
        <w:tc>
          <w:tcPr>
            <w:tcW w:w="63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6"/>
              <w:ind w:right="32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6517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6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Građevinski objekti</w:t>
            </w:r>
          </w:p>
        </w:tc>
        <w:tc>
          <w:tcPr>
            <w:tcW w:w="2117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60"/>
              <w:rPr>
                <w:sz w:val="16"/>
              </w:rPr>
            </w:pPr>
            <w:r>
              <w:rPr>
                <w:sz w:val="16"/>
              </w:rPr>
              <w:t>1,141,055.43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3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"/>
              <w:rPr>
                <w:sz w:val="16"/>
              </w:rPr>
            </w:pPr>
            <w:r>
              <w:rPr>
                <w:sz w:val="16"/>
              </w:rPr>
              <w:t>662,060.00</w:t>
            </w: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"/>
              <w:rPr>
                <w:sz w:val="16"/>
              </w:rPr>
            </w:pPr>
            <w:r>
              <w:rPr>
                <w:sz w:val="16"/>
              </w:rPr>
              <w:t>480.995,43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49"/>
              <w:ind w:right="-44"/>
              <w:rPr>
                <w:sz w:val="16"/>
              </w:rPr>
            </w:pPr>
            <w:r>
              <w:rPr>
                <w:sz w:val="16"/>
              </w:rPr>
              <w:t>42,15</w:t>
            </w:r>
          </w:p>
        </w:tc>
      </w:tr>
      <w:tr>
        <w:trPr>
          <w:trHeight w:val="344" w:hRule="atLeast"/>
        </w:trPr>
        <w:tc>
          <w:tcPr>
            <w:tcW w:w="63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9"/>
              <w:ind w:right="32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651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Postrojenja i oprema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196,683.00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6"/>
              <w:rPr>
                <w:sz w:val="16"/>
              </w:rPr>
            </w:pPr>
            <w:r>
              <w:rPr>
                <w:sz w:val="16"/>
              </w:rPr>
              <w:t>128,650.00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rPr>
                <w:sz w:val="16"/>
              </w:rPr>
            </w:pPr>
            <w:r>
              <w:rPr>
                <w:sz w:val="16"/>
              </w:rPr>
              <w:t>7,698.00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1"/>
              <w:rPr>
                <w:sz w:val="16"/>
              </w:rPr>
            </w:pPr>
            <w:r>
              <w:rPr>
                <w:sz w:val="16"/>
              </w:rPr>
              <w:t>317.635,00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right="-44"/>
              <w:rPr>
                <w:sz w:val="16"/>
              </w:rPr>
            </w:pPr>
            <w:r>
              <w:rPr>
                <w:sz w:val="16"/>
              </w:rPr>
              <w:t>161,50</w:t>
            </w:r>
          </w:p>
        </w:tc>
      </w:tr>
      <w:tr>
        <w:trPr>
          <w:trHeight w:val="372" w:hRule="atLeast"/>
        </w:trPr>
        <w:tc>
          <w:tcPr>
            <w:tcW w:w="63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90"/>
              <w:ind w:right="32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651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0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Nematerijalna proizvedena imovina</w:t>
            </w:r>
          </w:p>
        </w:tc>
        <w:tc>
          <w:tcPr>
            <w:tcW w:w="2117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59"/>
              <w:rPr>
                <w:sz w:val="16"/>
              </w:rPr>
            </w:pPr>
            <w:r>
              <w:rPr>
                <w:sz w:val="16"/>
              </w:rPr>
              <w:t>7,498.85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13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before="61"/>
              <w:ind w:right="-15"/>
              <w:rPr>
                <w:sz w:val="16"/>
              </w:rPr>
            </w:pPr>
            <w:r>
              <w:rPr>
                <w:sz w:val="16"/>
              </w:rPr>
              <w:t>8.498,85</w:t>
            </w:r>
          </w:p>
        </w:tc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113,34</w:t>
            </w:r>
          </w:p>
        </w:tc>
      </w:tr>
      <w:tr>
        <w:trPr>
          <w:trHeight w:val="421" w:hRule="atLeast"/>
        </w:trPr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47"/>
              <w:ind w:right="106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6517" w:type="dxa"/>
            <w:tcBorders>
              <w:left w:val="nil"/>
            </w:tcBorders>
          </w:tcPr>
          <w:p>
            <w:pPr>
              <w:pStyle w:val="TableParagraph"/>
              <w:spacing w:before="4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Rashodi za nabavu plemenitih metala i ostalih pohr anjenih vrijednosti</w:t>
            </w:r>
          </w:p>
        </w:tc>
        <w:tc>
          <w:tcPr>
            <w:tcW w:w="2117" w:type="dxa"/>
          </w:tcPr>
          <w:p>
            <w:pPr>
              <w:pStyle w:val="TableParagraph"/>
              <w:spacing w:before="47"/>
              <w:ind w:right="61"/>
              <w:rPr>
                <w:sz w:val="16"/>
              </w:rPr>
            </w:pPr>
            <w:r>
              <w:rPr>
                <w:sz w:val="16"/>
              </w:rPr>
              <w:t>398.00</w:t>
            </w: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47"/>
              <w:ind w:right="1"/>
              <w:rPr>
                <w:sz w:val="16"/>
              </w:rPr>
            </w:pPr>
            <w:r>
              <w:rPr>
                <w:sz w:val="16"/>
              </w:rPr>
              <w:t>398.00</w:t>
            </w:r>
          </w:p>
        </w:tc>
        <w:tc>
          <w:tcPr>
            <w:tcW w:w="206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spacing w:before="47"/>
              <w:ind w:right="-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9" w:hRule="atLeast"/>
        </w:trPr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66"/>
              <w:ind w:right="32"/>
              <w:rPr>
                <w:sz w:val="16"/>
              </w:rPr>
            </w:pPr>
            <w:r>
              <w:rPr>
                <w:sz w:val="16"/>
              </w:rPr>
              <w:t>431</w:t>
            </w:r>
          </w:p>
        </w:tc>
        <w:tc>
          <w:tcPr>
            <w:tcW w:w="6517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Plemeniti metali i ostale pohranjene vrijednosti</w:t>
            </w:r>
          </w:p>
        </w:tc>
        <w:tc>
          <w:tcPr>
            <w:tcW w:w="2117" w:type="dxa"/>
          </w:tcPr>
          <w:p>
            <w:pPr>
              <w:pStyle w:val="TableParagraph"/>
              <w:spacing w:before="35"/>
              <w:ind w:right="61"/>
              <w:rPr>
                <w:sz w:val="16"/>
              </w:rPr>
            </w:pPr>
            <w:r>
              <w:rPr>
                <w:sz w:val="16"/>
              </w:rPr>
              <w:t>398.00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5"/>
              <w:ind w:right="1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5"/>
              <w:ind w:right="1"/>
              <w:rPr>
                <w:sz w:val="16"/>
              </w:rPr>
            </w:pPr>
            <w:r>
              <w:rPr>
                <w:sz w:val="16"/>
              </w:rPr>
              <w:t>398.00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35"/>
              <w:ind w:right="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49"/>
              <w:ind w:right="-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18" w:hRule="atLeast"/>
        </w:trPr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45"/>
              <w:ind w:right="106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517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Rashodi za dodatna ulaganja na nefinancijskoj imov ini</w:t>
            </w:r>
          </w:p>
        </w:tc>
        <w:tc>
          <w:tcPr>
            <w:tcW w:w="2117" w:type="dxa"/>
          </w:tcPr>
          <w:p>
            <w:pPr>
              <w:pStyle w:val="TableParagraph"/>
              <w:spacing w:before="45"/>
              <w:ind w:right="60"/>
              <w:rPr>
                <w:sz w:val="16"/>
              </w:rPr>
            </w:pPr>
            <w:r>
              <w:rPr>
                <w:sz w:val="16"/>
              </w:rPr>
              <w:t>96,133.00</w:t>
            </w: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spacing w:before="45"/>
              <w:ind w:right="1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89.133,00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right="-44"/>
              <w:rPr>
                <w:sz w:val="16"/>
              </w:rPr>
            </w:pPr>
            <w:r>
              <w:rPr>
                <w:sz w:val="16"/>
              </w:rPr>
              <w:t>92,72</w:t>
            </w:r>
          </w:p>
        </w:tc>
      </w:tr>
      <w:tr>
        <w:trPr>
          <w:trHeight w:val="4623" w:hRule="atLeast"/>
        </w:trPr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69"/>
              <w:ind w:right="32"/>
              <w:rPr>
                <w:sz w:val="16"/>
              </w:rPr>
            </w:pPr>
            <w:r>
              <w:rPr>
                <w:sz w:val="16"/>
              </w:rPr>
              <w:t>454</w:t>
            </w:r>
          </w:p>
        </w:tc>
        <w:tc>
          <w:tcPr>
            <w:tcW w:w="6517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Dodatna ulaganja za ostalu nefinancijsku imovinu</w:t>
            </w:r>
          </w:p>
        </w:tc>
        <w:tc>
          <w:tcPr>
            <w:tcW w:w="2117" w:type="dxa"/>
          </w:tcPr>
          <w:p>
            <w:pPr>
              <w:pStyle w:val="TableParagraph"/>
              <w:spacing w:before="37"/>
              <w:ind w:right="60"/>
              <w:rPr>
                <w:sz w:val="16"/>
              </w:rPr>
            </w:pPr>
            <w:r>
              <w:rPr>
                <w:sz w:val="16"/>
              </w:rPr>
              <w:t>96,133.00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37"/>
              <w:ind w:right="1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2069" w:type="dxa"/>
          </w:tcPr>
          <w:p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89.133,00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52"/>
              <w:ind w:right="-44"/>
              <w:rPr>
                <w:sz w:val="16"/>
              </w:rPr>
            </w:pPr>
            <w:r>
              <w:rPr>
                <w:sz w:val="16"/>
              </w:rPr>
              <w:t>92,72</w:t>
            </w:r>
          </w:p>
        </w:tc>
      </w:tr>
    </w:tbl>
    <w:p>
      <w:pPr>
        <w:spacing w:after="0"/>
        <w:rPr>
          <w:sz w:val="16"/>
        </w:rPr>
        <w:sectPr>
          <w:pgSz w:w="16820" w:h="11900" w:orient="landscape"/>
          <w:pgMar w:header="0" w:footer="556" w:top="800" w:bottom="740" w:left="840" w:right="60"/>
        </w:sectPr>
      </w:pPr>
    </w:p>
    <w:p>
      <w:pPr>
        <w:spacing w:line="240" w:lineRule="auto" w:before="5"/>
        <w:rPr>
          <w:b/>
          <w:sz w:val="16"/>
        </w:rPr>
      </w:pPr>
    </w:p>
    <w:p>
      <w:pPr>
        <w:spacing w:after="0" w:line="240" w:lineRule="auto"/>
        <w:rPr>
          <w:sz w:val="16"/>
        </w:rPr>
        <w:sectPr>
          <w:pgSz w:w="16820" w:h="11900" w:orient="landscape"/>
          <w:pgMar w:header="0" w:footer="556" w:top="1100" w:bottom="740" w:left="840" w:right="60"/>
        </w:sectPr>
      </w:pPr>
    </w:p>
    <w:p>
      <w:pPr>
        <w:spacing w:line="340" w:lineRule="exact" w:before="57"/>
        <w:ind w:left="1281" w:right="1266" w:firstLine="0"/>
        <w:jc w:val="center"/>
        <w:rPr>
          <w:rFonts w:ascii="Times New Roman" w:hAnsi="Times New Roman"/>
          <w:b/>
          <w:sz w:val="30"/>
        </w:rPr>
      </w:pPr>
      <w:bookmarkStart w:name="reb2_objava_a-ekonomska_prihodi_prema_iz" w:id="3"/>
      <w:bookmarkEnd w:id="3"/>
      <w:r>
        <w:rPr/>
      </w:r>
      <w:r>
        <w:rPr>
          <w:rFonts w:ascii="Times New Roman" w:hAnsi="Times New Roman"/>
          <w:b/>
          <w:sz w:val="30"/>
        </w:rPr>
        <w:t>A. RAČUN PRIHODA PREMA IZVORIMAFINANCIRANJA</w:t>
      </w:r>
    </w:p>
    <w:p>
      <w:pPr>
        <w:spacing w:line="271" w:lineRule="exact" w:before="0"/>
        <w:ind w:left="1232" w:right="126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01.01.2023. DO 31.12.2023.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0"/>
        <w:rPr>
          <w:rFonts w:ascii="Times New Roman"/>
          <w:b/>
          <w:sz w:val="16"/>
        </w:r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70" w:hRule="atLeast"/>
        </w:trPr>
        <w:tc>
          <w:tcPr>
            <w:tcW w:w="7822" w:type="dxa"/>
          </w:tcPr>
          <w:p>
            <w:pPr>
              <w:pStyle w:val="TableParagraph"/>
              <w:spacing w:before="78"/>
              <w:ind w:left="1540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193" w:lineRule="exact" w:before="62"/>
              <w:ind w:left="1114" w:right="1091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  <w:p>
            <w:pPr>
              <w:pStyle w:val="TableParagraph"/>
              <w:spacing w:line="193" w:lineRule="exact"/>
              <w:ind w:left="1118" w:right="1091"/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</w:tr>
      <w:tr>
        <w:trPr>
          <w:trHeight w:val="301" w:hRule="atLeast"/>
        </w:trPr>
        <w:tc>
          <w:tcPr>
            <w:tcW w:w="7822" w:type="dxa"/>
          </w:tcPr>
          <w:p>
            <w:pPr>
              <w:pStyle w:val="TableParagraph"/>
              <w:spacing w:before="78"/>
              <w:ind w:left="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4"/>
              <w:ind w:left="2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822" w:type="dxa"/>
          </w:tcPr>
          <w:p>
            <w:pPr>
              <w:pStyle w:val="TableParagraph"/>
              <w:spacing w:line="233" w:lineRule="exact"/>
              <w:ind w:left="143"/>
              <w:jc w:val="lef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S V E U K U P N 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16"/>
              <w:ind w:right="317"/>
              <w:rPr>
                <w:sz w:val="16"/>
              </w:rPr>
            </w:pPr>
            <w:r>
              <w:rPr>
                <w:sz w:val="16"/>
              </w:rPr>
              <w:t>6.469.560,26</w:t>
            </w:r>
          </w:p>
        </w:tc>
      </w:tr>
      <w:tr>
        <w:trPr>
          <w:trHeight w:val="338" w:hRule="atLeast"/>
        </w:trPr>
        <w:tc>
          <w:tcPr>
            <w:tcW w:w="7822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15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49"/>
              <w:ind w:right="317"/>
              <w:rPr>
                <w:sz w:val="16"/>
              </w:rPr>
            </w:pPr>
            <w:r>
              <w:rPr>
                <w:sz w:val="16"/>
              </w:rPr>
              <w:t>5.980.874,26</w:t>
            </w:r>
          </w:p>
        </w:tc>
      </w:tr>
      <w:tr>
        <w:trPr>
          <w:trHeight w:val="409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84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11</w:t>
              <w:tab/>
              <w:t>Opći prihodi 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1"/>
              <w:ind w:right="286"/>
              <w:rPr>
                <w:sz w:val="16"/>
              </w:rPr>
            </w:pPr>
            <w:r>
              <w:rPr>
                <w:sz w:val="16"/>
              </w:rPr>
              <w:t>1.520.525,95</w:t>
            </w:r>
          </w:p>
        </w:tc>
      </w:tr>
      <w:tr>
        <w:trPr>
          <w:trHeight w:val="421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97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43</w:t>
              <w:tab/>
              <w:t>Ostali prihodi za posebne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ind w:right="286"/>
              <w:rPr>
                <w:sz w:val="16"/>
              </w:rPr>
            </w:pPr>
            <w:r>
              <w:rPr>
                <w:sz w:val="16"/>
              </w:rPr>
              <w:t>1.063.883,00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96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52</w:t>
              <w:tab/>
              <w:t>Ostale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pomoći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86"/>
              <w:rPr>
                <w:sz w:val="16"/>
              </w:rPr>
            </w:pPr>
            <w:r>
              <w:rPr>
                <w:sz w:val="16"/>
              </w:rPr>
              <w:t>3.356.465,31</w:t>
            </w:r>
          </w:p>
        </w:tc>
      </w:tr>
      <w:tr>
        <w:trPr>
          <w:trHeight w:val="395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96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65</w:t>
              <w:tab/>
              <w:t>Prihodi od osiguranja,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šteta-el.nepogoda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86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349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15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488.686,00</w:t>
            </w:r>
          </w:p>
        </w:tc>
      </w:tr>
      <w:tr>
        <w:trPr>
          <w:trHeight w:val="10626" w:hRule="atLeast"/>
        </w:trPr>
        <w:tc>
          <w:tcPr>
            <w:tcW w:w="7822" w:type="dxa"/>
            <w:tcBorders>
              <w:top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84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11</w:t>
              <w:tab/>
              <w:t>Opći prihodi 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71"/>
              <w:ind w:right="285"/>
              <w:rPr>
                <w:sz w:val="16"/>
              </w:rPr>
            </w:pPr>
            <w:r>
              <w:rPr>
                <w:sz w:val="16"/>
              </w:rPr>
              <w:t>488.686,00</w:t>
            </w:r>
          </w:p>
        </w:tc>
      </w:tr>
    </w:tbl>
    <w:p>
      <w:pPr>
        <w:spacing w:after="0"/>
        <w:rPr>
          <w:sz w:val="16"/>
        </w:rPr>
        <w:sectPr>
          <w:footerReference w:type="default" r:id="rId8"/>
          <w:footerReference w:type="even" r:id="rId9"/>
          <w:pgSz w:w="11900" w:h="16820"/>
          <w:pgMar w:footer="418" w:header="0" w:top="560" w:bottom="600" w:left="520" w:right="540"/>
        </w:sectPr>
      </w:pPr>
    </w:p>
    <w:p>
      <w:pPr>
        <w:spacing w:line="340" w:lineRule="exact" w:before="57"/>
        <w:ind w:left="1281" w:right="1268" w:firstLine="0"/>
        <w:jc w:val="center"/>
        <w:rPr>
          <w:rFonts w:ascii="Times New Roman" w:hAnsi="Times New Roman"/>
          <w:b/>
          <w:sz w:val="30"/>
        </w:rPr>
      </w:pPr>
      <w:bookmarkStart w:name="reb3_objava_a-ekonomska_rashodi_prema_iz" w:id="4"/>
      <w:bookmarkEnd w:id="4"/>
      <w:r>
        <w:rPr/>
      </w:r>
      <w:r>
        <w:rPr>
          <w:rFonts w:ascii="Times New Roman" w:hAnsi="Times New Roman"/>
          <w:b/>
          <w:sz w:val="30"/>
        </w:rPr>
        <w:t>A. RAČUN RASHODA PREMA IZVORIMA FINANCIRANJA</w:t>
      </w:r>
    </w:p>
    <w:p>
      <w:pPr>
        <w:spacing w:line="271" w:lineRule="exact" w:before="0"/>
        <w:ind w:left="1232" w:right="126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01.01.2023. DO 31.12.2023.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0"/>
        <w:rPr>
          <w:rFonts w:ascii="Times New Roman"/>
          <w:b/>
          <w:sz w:val="16"/>
        </w:r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70" w:hRule="atLeast"/>
        </w:trPr>
        <w:tc>
          <w:tcPr>
            <w:tcW w:w="7822" w:type="dxa"/>
          </w:tcPr>
          <w:p>
            <w:pPr>
              <w:pStyle w:val="TableParagraph"/>
              <w:spacing w:before="78"/>
              <w:ind w:left="1540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193" w:lineRule="exact" w:before="62"/>
              <w:ind w:left="1114" w:right="1091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  <w:p>
            <w:pPr>
              <w:pStyle w:val="TableParagraph"/>
              <w:spacing w:line="193" w:lineRule="exact"/>
              <w:ind w:left="1118" w:right="1091"/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</w:tr>
      <w:tr>
        <w:trPr>
          <w:trHeight w:val="301" w:hRule="atLeast"/>
        </w:trPr>
        <w:tc>
          <w:tcPr>
            <w:tcW w:w="7822" w:type="dxa"/>
          </w:tcPr>
          <w:p>
            <w:pPr>
              <w:pStyle w:val="TableParagraph"/>
              <w:spacing w:before="78"/>
              <w:ind w:left="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4"/>
              <w:ind w:left="2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822" w:type="dxa"/>
          </w:tcPr>
          <w:p>
            <w:pPr>
              <w:pStyle w:val="TableParagraph"/>
              <w:spacing w:line="233" w:lineRule="exact"/>
              <w:ind w:left="143"/>
              <w:jc w:val="lef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S V E U K U P N 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16"/>
              <w:ind w:right="197"/>
              <w:rPr>
                <w:sz w:val="16"/>
              </w:rPr>
            </w:pPr>
            <w:r>
              <w:rPr>
                <w:sz w:val="16"/>
              </w:rPr>
              <w:t>6.307.054,33</w:t>
            </w:r>
          </w:p>
        </w:tc>
      </w:tr>
      <w:tr>
        <w:trPr>
          <w:trHeight w:val="338" w:hRule="atLeast"/>
        </w:trPr>
        <w:tc>
          <w:tcPr>
            <w:tcW w:w="7822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15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49"/>
              <w:ind w:right="212"/>
              <w:rPr>
                <w:sz w:val="16"/>
              </w:rPr>
            </w:pPr>
            <w:r>
              <w:rPr>
                <w:sz w:val="16"/>
              </w:rPr>
              <w:t>6.004.022,67</w:t>
            </w:r>
          </w:p>
        </w:tc>
      </w:tr>
      <w:tr>
        <w:trPr>
          <w:trHeight w:val="409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84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11</w:t>
              <w:tab/>
              <w:t>Opći prihodi 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1"/>
              <w:ind w:right="212"/>
              <w:rPr>
                <w:sz w:val="16"/>
              </w:rPr>
            </w:pPr>
            <w:r>
              <w:rPr>
                <w:sz w:val="16"/>
              </w:rPr>
              <w:t>2.778.898,61</w:t>
            </w:r>
          </w:p>
        </w:tc>
      </w:tr>
      <w:tr>
        <w:trPr>
          <w:trHeight w:val="421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97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43</w:t>
              <w:tab/>
              <w:t>Ostali prihodi za posebne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ind w:right="212"/>
              <w:rPr>
                <w:sz w:val="16"/>
              </w:rPr>
            </w:pPr>
            <w:r>
              <w:rPr>
                <w:sz w:val="16"/>
              </w:rPr>
              <w:t>1.152.349,43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96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52</w:t>
              <w:tab/>
              <w:t>Ostale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pomoći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12"/>
              <w:rPr>
                <w:sz w:val="16"/>
              </w:rPr>
            </w:pPr>
            <w:r>
              <w:rPr>
                <w:sz w:val="16"/>
              </w:rPr>
              <w:t>1.998.159,63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96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65</w:t>
              <w:tab/>
              <w:t>Prihodi od osiguranja,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šteta-el.nepogoda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10"/>
              <w:rPr>
                <w:sz w:val="16"/>
              </w:rPr>
            </w:pPr>
            <w:r>
              <w:rPr>
                <w:sz w:val="16"/>
              </w:rPr>
              <w:t>74.482,00</w:t>
            </w:r>
          </w:p>
        </w:tc>
      </w:tr>
      <w:tr>
        <w:trPr>
          <w:trHeight w:val="395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96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73</w:t>
              <w:tab/>
              <w:t>Prihod od prodaje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11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</w:tr>
      <w:tr>
        <w:trPr>
          <w:trHeight w:val="349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15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right="211"/>
              <w:rPr>
                <w:sz w:val="16"/>
              </w:rPr>
            </w:pPr>
            <w:r>
              <w:rPr>
                <w:sz w:val="16"/>
              </w:rPr>
              <w:t>303.031,66</w:t>
            </w:r>
          </w:p>
        </w:tc>
      </w:tr>
      <w:tr>
        <w:trPr>
          <w:trHeight w:val="409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84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11</w:t>
              <w:tab/>
              <w:t>Opći prihodi 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1"/>
              <w:ind w:right="211"/>
              <w:rPr>
                <w:sz w:val="16"/>
              </w:rPr>
            </w:pPr>
            <w:r>
              <w:rPr>
                <w:sz w:val="16"/>
              </w:rPr>
              <w:t>297.058,66</w:t>
            </w:r>
          </w:p>
        </w:tc>
      </w:tr>
      <w:tr>
        <w:trPr>
          <w:trHeight w:val="9794" w:hRule="atLeast"/>
        </w:trPr>
        <w:tc>
          <w:tcPr>
            <w:tcW w:w="7822" w:type="dxa"/>
            <w:tcBorders>
              <w:top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97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31</w:t>
              <w:tab/>
              <w:t>Vlastiti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prihodi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82"/>
              <w:ind w:right="209"/>
              <w:rPr>
                <w:sz w:val="16"/>
              </w:rPr>
            </w:pPr>
            <w:r>
              <w:rPr>
                <w:sz w:val="16"/>
              </w:rPr>
              <w:t>5.973,00</w:t>
            </w:r>
          </w:p>
        </w:tc>
      </w:tr>
    </w:tbl>
    <w:p>
      <w:pPr>
        <w:spacing w:after="0"/>
        <w:rPr>
          <w:sz w:val="16"/>
        </w:rPr>
        <w:sectPr>
          <w:pgSz w:w="11900" w:h="16820"/>
          <w:pgMar w:header="0" w:footer="384" w:top="560" w:bottom="580" w:left="520" w:right="540"/>
        </w:sectPr>
      </w:pPr>
    </w:p>
    <w:p>
      <w:pPr>
        <w:pStyle w:val="ListParagraph"/>
        <w:numPr>
          <w:ilvl w:val="0"/>
          <w:numId w:val="3"/>
        </w:numPr>
        <w:tabs>
          <w:tab w:pos="1436" w:val="left" w:leader="none"/>
        </w:tabs>
        <w:spacing w:line="340" w:lineRule="exact" w:before="57" w:after="0"/>
        <w:ind w:left="1435" w:right="0" w:hanging="365"/>
        <w:jc w:val="left"/>
        <w:rPr>
          <w:b/>
          <w:sz w:val="30"/>
        </w:rPr>
      </w:pPr>
      <w:bookmarkStart w:name="reb4_objava_a-ekonomska_rashodi_prema_fu" w:id="5"/>
      <w:bookmarkEnd w:id="5"/>
      <w:r>
        <w:rPr/>
      </w:r>
      <w:bookmarkStart w:name="reb4_objava_a-ekonomska_rashodi_prema_fu" w:id="6"/>
      <w:bookmarkEnd w:id="6"/>
      <w:r>
        <w:rPr>
          <w:b/>
          <w:sz w:val="30"/>
        </w:rPr>
        <w:t>R</w:t>
      </w:r>
      <w:r>
        <w:rPr>
          <w:b/>
          <w:sz w:val="30"/>
        </w:rPr>
        <w:t>AČUN RASHODA PREMA FUNKCIJSKOJ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KLASIFIKACIJI</w:t>
      </w:r>
    </w:p>
    <w:p>
      <w:pPr>
        <w:spacing w:line="271" w:lineRule="exact" w:before="0"/>
        <w:ind w:left="1237" w:right="126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01.01.2023. DO 31.12.2023.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0"/>
        <w:rPr>
          <w:rFonts w:ascii="Times New Roman"/>
          <w:b/>
          <w:sz w:val="16"/>
        </w:r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70" w:hRule="atLeast"/>
        </w:trPr>
        <w:tc>
          <w:tcPr>
            <w:tcW w:w="7822" w:type="dxa"/>
          </w:tcPr>
          <w:p>
            <w:pPr>
              <w:pStyle w:val="TableParagraph"/>
              <w:spacing w:before="78"/>
              <w:ind w:left="1540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193" w:lineRule="exact" w:before="62"/>
              <w:ind w:left="1145" w:right="1060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  <w:p>
            <w:pPr>
              <w:pStyle w:val="TableParagraph"/>
              <w:spacing w:line="193" w:lineRule="exact"/>
              <w:ind w:left="1145" w:right="1055"/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</w:tr>
      <w:tr>
        <w:trPr>
          <w:trHeight w:val="301" w:hRule="atLeast"/>
        </w:trPr>
        <w:tc>
          <w:tcPr>
            <w:tcW w:w="7822" w:type="dxa"/>
          </w:tcPr>
          <w:p>
            <w:pPr>
              <w:pStyle w:val="TableParagraph"/>
              <w:spacing w:before="78"/>
              <w:ind w:left="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4"/>
              <w:ind w:left="2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822" w:type="dxa"/>
          </w:tcPr>
          <w:p>
            <w:pPr>
              <w:pStyle w:val="TableParagraph"/>
              <w:spacing w:line="233" w:lineRule="exact"/>
              <w:ind w:left="143"/>
              <w:jc w:val="lef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S V E U K U P N 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16"/>
              <w:ind w:right="137"/>
              <w:rPr>
                <w:sz w:val="16"/>
              </w:rPr>
            </w:pPr>
            <w:r>
              <w:rPr>
                <w:sz w:val="16"/>
              </w:rPr>
              <w:t>6.307.054,33</w:t>
            </w:r>
          </w:p>
        </w:tc>
      </w:tr>
      <w:tr>
        <w:trPr>
          <w:trHeight w:val="337" w:hRule="atLeast"/>
        </w:trPr>
        <w:tc>
          <w:tcPr>
            <w:tcW w:w="7822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15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49"/>
              <w:ind w:right="152"/>
              <w:rPr>
                <w:sz w:val="16"/>
              </w:rPr>
            </w:pPr>
            <w:r>
              <w:rPr>
                <w:sz w:val="16"/>
              </w:rPr>
              <w:t>6.004.022,67</w:t>
            </w:r>
          </w:p>
        </w:tc>
      </w:tr>
      <w:tr>
        <w:trPr>
          <w:trHeight w:val="391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62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pacing w:val="-4"/>
                <w:sz w:val="20"/>
              </w:rPr>
              <w:t>011</w:t>
              <w:tab/>
            </w:r>
            <w:r>
              <w:rPr>
                <w:sz w:val="16"/>
              </w:rPr>
              <w:t>ZAKONODAVNA I IZVRŠNA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TIJALA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right="152"/>
              <w:rPr>
                <w:sz w:val="16"/>
              </w:rPr>
            </w:pPr>
            <w:r>
              <w:rPr>
                <w:sz w:val="16"/>
              </w:rPr>
              <w:t>1.622.018,40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013</w:t>
              <w:tab/>
            </w:r>
            <w:r>
              <w:rPr>
                <w:sz w:val="16"/>
              </w:rPr>
              <w:t>Opće usluge vezane 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službenike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51"/>
              <w:rPr>
                <w:sz w:val="16"/>
              </w:rPr>
            </w:pPr>
            <w:r>
              <w:rPr>
                <w:sz w:val="16"/>
              </w:rPr>
              <w:t>236.454,68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015</w:t>
              <w:tab/>
            </w:r>
            <w:r>
              <w:rPr>
                <w:sz w:val="16"/>
              </w:rPr>
              <w:t>ISTRAŽIVANJE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RAZVOJ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49"/>
              <w:rPr>
                <w:sz w:val="16"/>
              </w:rPr>
            </w:pPr>
            <w:r>
              <w:rPr>
                <w:sz w:val="16"/>
              </w:rPr>
              <w:t>9.488,85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016</w:t>
              <w:tab/>
            </w:r>
            <w:r>
              <w:rPr>
                <w:spacing w:val="-4"/>
                <w:sz w:val="16"/>
              </w:rPr>
              <w:t>OSTALE </w:t>
            </w:r>
            <w:r>
              <w:rPr>
                <w:sz w:val="16"/>
              </w:rPr>
              <w:t>OPĆE JAVNE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51"/>
              <w:rPr>
                <w:sz w:val="16"/>
              </w:rPr>
            </w:pPr>
            <w:r>
              <w:rPr>
                <w:sz w:val="16"/>
              </w:rPr>
              <w:t>160.465,10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032</w:t>
              <w:tab/>
            </w:r>
            <w:r>
              <w:rPr>
                <w:sz w:val="16"/>
              </w:rPr>
              <w:t>USLUGE PROTUPOŽARNE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ZAŠTITE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49"/>
              <w:rPr>
                <w:sz w:val="16"/>
              </w:rPr>
            </w:pPr>
            <w:r>
              <w:rPr>
                <w:sz w:val="16"/>
              </w:rPr>
              <w:t>46.617,00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033</w:t>
              <w:tab/>
            </w:r>
            <w:r>
              <w:rPr>
                <w:sz w:val="16"/>
              </w:rPr>
              <w:t>SUDOVI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042</w:t>
              <w:tab/>
            </w:r>
            <w:r>
              <w:rPr>
                <w:sz w:val="16"/>
              </w:rPr>
              <w:t>Poljoprivreda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51"/>
              <w:rPr>
                <w:sz w:val="16"/>
              </w:rPr>
            </w:pPr>
            <w:r>
              <w:rPr>
                <w:sz w:val="16"/>
              </w:rPr>
              <w:t>225.995,00</w:t>
            </w:r>
          </w:p>
        </w:tc>
      </w:tr>
      <w:tr>
        <w:trPr>
          <w:trHeight w:val="418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043</w:t>
              <w:tab/>
            </w:r>
            <w:r>
              <w:rPr>
                <w:sz w:val="16"/>
              </w:rPr>
              <w:t>Električna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51"/>
              <w:rPr>
                <w:sz w:val="16"/>
              </w:rPr>
            </w:pPr>
            <w:r>
              <w:rPr>
                <w:sz w:val="16"/>
              </w:rPr>
              <w:t>214.336,00</w:t>
            </w:r>
          </w:p>
        </w:tc>
      </w:tr>
      <w:tr>
        <w:trPr>
          <w:trHeight w:val="418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0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044</w:t>
              <w:tab/>
            </w:r>
            <w:r>
              <w:rPr>
                <w:sz w:val="16"/>
              </w:rPr>
              <w:t>GRAĐEVINARSTVO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0"/>
              <w:ind w:right="151"/>
              <w:rPr>
                <w:sz w:val="16"/>
              </w:rPr>
            </w:pPr>
            <w:r>
              <w:rPr>
                <w:sz w:val="16"/>
              </w:rPr>
              <w:t>366.940,29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045</w:t>
              <w:tab/>
            </w:r>
            <w:r>
              <w:rPr>
                <w:sz w:val="16"/>
              </w:rPr>
              <w:t>Cestovni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promet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51"/>
              <w:rPr>
                <w:sz w:val="16"/>
              </w:rPr>
            </w:pPr>
            <w:r>
              <w:rPr>
                <w:sz w:val="16"/>
              </w:rPr>
              <w:t>370.677,14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046</w:t>
              <w:tab/>
            </w:r>
            <w:r>
              <w:rPr>
                <w:sz w:val="16"/>
              </w:rPr>
              <w:t>KOMUNIKACIJE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50"/>
              <w:rPr>
                <w:sz w:val="16"/>
              </w:rPr>
            </w:pPr>
            <w:r>
              <w:rPr>
                <w:sz w:val="16"/>
              </w:rPr>
              <w:t>56.801,51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047</w:t>
              <w:tab/>
            </w:r>
            <w:r>
              <w:rPr>
                <w:sz w:val="16"/>
              </w:rPr>
              <w:t>TURIZAM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50"/>
              <w:rPr>
                <w:sz w:val="16"/>
              </w:rPr>
            </w:pPr>
            <w:r>
              <w:rPr>
                <w:sz w:val="16"/>
              </w:rPr>
              <w:t>23.336,00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052</w:t>
              <w:tab/>
            </w:r>
            <w:r>
              <w:rPr>
                <w:sz w:val="16"/>
              </w:rPr>
              <w:t>GOSPODARENJE OTPADNIM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VODAMA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50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053</w:t>
              <w:tab/>
            </w:r>
            <w:r>
              <w:rPr>
                <w:sz w:val="16"/>
              </w:rPr>
              <w:t>SMANJENJE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ZAGAĐIVANJA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50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055</w:t>
              <w:tab/>
            </w:r>
            <w:r>
              <w:rPr>
                <w:sz w:val="16"/>
              </w:rPr>
              <w:t>ZAŠTITA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49"/>
              <w:rPr>
                <w:sz w:val="16"/>
              </w:rPr>
            </w:pPr>
            <w:r>
              <w:rPr>
                <w:sz w:val="16"/>
              </w:rPr>
              <w:t>3.491,00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056</w:t>
              <w:tab/>
            </w:r>
            <w:r>
              <w:rPr>
                <w:spacing w:val="-3"/>
                <w:sz w:val="16"/>
              </w:rPr>
              <w:t>OSTALA </w:t>
            </w:r>
            <w:r>
              <w:rPr>
                <w:sz w:val="16"/>
              </w:rPr>
              <w:t>ZAŠTITA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51"/>
              <w:rPr>
                <w:sz w:val="16"/>
              </w:rPr>
            </w:pPr>
            <w:r>
              <w:rPr>
                <w:sz w:val="16"/>
              </w:rPr>
              <w:t>395.680,00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062</w:t>
              <w:tab/>
            </w:r>
            <w:r>
              <w:rPr>
                <w:sz w:val="16"/>
              </w:rPr>
              <w:t>RAZVOJ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50"/>
              <w:rPr>
                <w:sz w:val="16"/>
              </w:rPr>
            </w:pPr>
            <w:r>
              <w:rPr>
                <w:sz w:val="16"/>
              </w:rPr>
              <w:t>30.035,00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063</w:t>
              <w:tab/>
            </w:r>
            <w:r>
              <w:rPr>
                <w:sz w:val="16"/>
              </w:rPr>
              <w:t>OPSKRBA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VODOM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50"/>
              <w:rPr>
                <w:sz w:val="16"/>
              </w:rPr>
            </w:pPr>
            <w:r>
              <w:rPr>
                <w:sz w:val="16"/>
              </w:rPr>
              <w:t>14.595,49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066</w:t>
              <w:tab/>
            </w:r>
            <w:r>
              <w:rPr>
                <w:sz w:val="16"/>
              </w:rPr>
              <w:t>STANOVANJE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51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076</w:t>
              <w:tab/>
            </w:r>
            <w:r>
              <w:rPr>
                <w:spacing w:val="-4"/>
                <w:sz w:val="16"/>
              </w:rPr>
              <w:t>OSTALE </w:t>
            </w:r>
            <w:r>
              <w:rPr>
                <w:sz w:val="16"/>
              </w:rPr>
              <w:t>USLUGE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50"/>
              <w:rPr>
                <w:sz w:val="16"/>
              </w:rPr>
            </w:pPr>
            <w:r>
              <w:rPr>
                <w:sz w:val="16"/>
              </w:rPr>
              <w:t>24.694,58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081</w:t>
              <w:tab/>
            </w:r>
            <w:r>
              <w:rPr>
                <w:sz w:val="16"/>
              </w:rPr>
              <w:t>SLUŽBE REKREACIJE 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ŠPORTA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51"/>
              <w:rPr>
                <w:sz w:val="16"/>
              </w:rPr>
            </w:pPr>
            <w:r>
              <w:rPr>
                <w:sz w:val="16"/>
              </w:rPr>
              <w:t>196.058,00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083</w:t>
              <w:tab/>
            </w:r>
            <w:r>
              <w:rPr>
                <w:sz w:val="16"/>
              </w:rPr>
              <w:t>SLUŽBE EMITIRANJA 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IZDAVANJA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50"/>
              <w:rPr>
                <w:sz w:val="16"/>
              </w:rPr>
            </w:pPr>
            <w:r>
              <w:rPr>
                <w:sz w:val="16"/>
              </w:rPr>
              <w:t>42.683,15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084</w:t>
              <w:tab/>
            </w:r>
            <w:r>
              <w:rPr>
                <w:sz w:val="16"/>
              </w:rPr>
              <w:t>RELIGIJSKE I DRUGE SLUŽBE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50"/>
              <w:rPr>
                <w:sz w:val="16"/>
              </w:rPr>
            </w:pPr>
            <w:r>
              <w:rPr>
                <w:sz w:val="16"/>
              </w:rPr>
              <w:t>39.818,00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086</w:t>
              <w:tab/>
            </w:r>
            <w:r>
              <w:rPr>
                <w:spacing w:val="-3"/>
                <w:sz w:val="16"/>
              </w:rPr>
              <w:t>OSTALA </w:t>
            </w:r>
            <w:r>
              <w:rPr>
                <w:sz w:val="16"/>
              </w:rPr>
              <w:t>REKREACIJA, </w:t>
            </w:r>
            <w:r>
              <w:rPr>
                <w:spacing w:val="-4"/>
                <w:sz w:val="16"/>
              </w:rPr>
              <w:t>KULTURA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RELIGIJA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50"/>
              <w:rPr>
                <w:sz w:val="16"/>
              </w:rPr>
            </w:pPr>
            <w:r>
              <w:rPr>
                <w:sz w:val="16"/>
              </w:rPr>
              <w:t>22.738,75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091</w:t>
              <w:tab/>
            </w:r>
            <w:r>
              <w:rPr>
                <w:sz w:val="16"/>
              </w:rPr>
              <w:t>PREDŠKOLSKO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50"/>
              <w:rPr>
                <w:sz w:val="16"/>
              </w:rPr>
            </w:pPr>
            <w:r>
              <w:rPr>
                <w:sz w:val="16"/>
              </w:rPr>
              <w:t>12.803,00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092</w:t>
              <w:tab/>
            </w:r>
            <w:r>
              <w:rPr>
                <w:sz w:val="16"/>
              </w:rPr>
              <w:t>NIŽE SREDNJOŠKOLSKO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50"/>
              <w:rPr>
                <w:sz w:val="16"/>
              </w:rPr>
            </w:pPr>
            <w:r>
              <w:rPr>
                <w:sz w:val="16"/>
              </w:rPr>
              <w:t>28.199,00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094</w:t>
              <w:tab/>
            </w:r>
            <w:r>
              <w:rPr>
                <w:sz w:val="16"/>
              </w:rPr>
              <w:t>PRVI STUPANJ VISOKE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NAOBRAZBE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50"/>
              <w:rPr>
                <w:sz w:val="16"/>
              </w:rPr>
            </w:pPr>
            <w:r>
              <w:rPr>
                <w:sz w:val="16"/>
              </w:rPr>
              <w:t>93.248,00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106</w:t>
              <w:tab/>
            </w:r>
            <w:r>
              <w:rPr>
                <w:sz w:val="16"/>
              </w:rPr>
              <w:t>STANOVANJE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49"/>
              <w:rPr>
                <w:sz w:val="16"/>
              </w:rPr>
            </w:pPr>
            <w:r>
              <w:rPr>
                <w:sz w:val="16"/>
              </w:rPr>
              <w:t>60.589,00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107</w:t>
              <w:tab/>
            </w:r>
            <w:r>
              <w:rPr>
                <w:sz w:val="16"/>
              </w:rPr>
              <w:t>SOCIJALNA POMOĆ IZVAN REDOVNH SOCIJALNIH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52"/>
              <w:rPr>
                <w:sz w:val="16"/>
              </w:rPr>
            </w:pPr>
            <w:r>
              <w:rPr>
                <w:sz w:val="16"/>
              </w:rPr>
              <w:t>1.566.484,00</w:t>
            </w:r>
          </w:p>
        </w:tc>
      </w:tr>
      <w:tr>
        <w:trPr>
          <w:trHeight w:val="470" w:hRule="atLeast"/>
        </w:trPr>
        <w:tc>
          <w:tcPr>
            <w:tcW w:w="7822" w:type="dxa"/>
            <w:tcBorders>
              <w:top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109</w:t>
              <w:tab/>
            </w:r>
            <w:r>
              <w:rPr>
                <w:spacing w:val="-4"/>
                <w:sz w:val="16"/>
              </w:rPr>
              <w:t>OSTALE </w:t>
            </w:r>
            <w:r>
              <w:rPr>
                <w:sz w:val="16"/>
              </w:rPr>
              <w:t>SOCIJALNE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ZAŠTITE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101"/>
              <w:ind w:right="150"/>
              <w:rPr>
                <w:sz w:val="16"/>
              </w:rPr>
            </w:pPr>
            <w:r>
              <w:rPr>
                <w:sz w:val="16"/>
              </w:rPr>
              <w:t>60.642,73</w:t>
            </w:r>
          </w:p>
        </w:tc>
      </w:tr>
    </w:tbl>
    <w:p>
      <w:pPr>
        <w:spacing w:after="0"/>
        <w:rPr>
          <w:sz w:val="16"/>
        </w:rPr>
        <w:sectPr>
          <w:footerReference w:type="default" r:id="rId10"/>
          <w:footerReference w:type="even" r:id="rId11"/>
          <w:pgSz w:w="11900" w:h="16820"/>
          <w:pgMar w:footer="421" w:header="0" w:top="560" w:bottom="620" w:left="520" w:right="540"/>
        </w:sect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70" w:hRule="atLeast"/>
        </w:trPr>
        <w:tc>
          <w:tcPr>
            <w:tcW w:w="7822" w:type="dxa"/>
          </w:tcPr>
          <w:p>
            <w:pPr>
              <w:pStyle w:val="TableParagraph"/>
              <w:spacing w:before="78"/>
              <w:ind w:left="1540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193" w:lineRule="exact" w:before="62"/>
              <w:ind w:left="1145" w:right="1060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  <w:p>
            <w:pPr>
              <w:pStyle w:val="TableParagraph"/>
              <w:spacing w:line="193" w:lineRule="exact"/>
              <w:ind w:left="1145" w:right="1055"/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</w:tr>
      <w:tr>
        <w:trPr>
          <w:trHeight w:val="301" w:hRule="atLeast"/>
        </w:trPr>
        <w:tc>
          <w:tcPr>
            <w:tcW w:w="7822" w:type="dxa"/>
          </w:tcPr>
          <w:p>
            <w:pPr>
              <w:pStyle w:val="TableParagraph"/>
              <w:spacing w:before="78"/>
              <w:ind w:left="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4"/>
              <w:ind w:left="2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</w:tr>
      <w:tr>
        <w:trPr>
          <w:trHeight w:val="346" w:hRule="atLeast"/>
        </w:trPr>
        <w:tc>
          <w:tcPr>
            <w:tcW w:w="7822" w:type="dxa"/>
            <w:tcBorders>
              <w:bottom w:val="nil"/>
            </w:tcBorders>
          </w:tcPr>
          <w:p>
            <w:pPr>
              <w:pStyle w:val="TableParagraph"/>
              <w:spacing w:before="47"/>
              <w:ind w:left="15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61"/>
              <w:ind w:right="151"/>
              <w:rPr>
                <w:sz w:val="16"/>
              </w:rPr>
            </w:pPr>
            <w:r>
              <w:rPr>
                <w:sz w:val="16"/>
              </w:rPr>
              <w:t>303.031,66</w:t>
            </w:r>
          </w:p>
        </w:tc>
      </w:tr>
      <w:tr>
        <w:trPr>
          <w:trHeight w:val="391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62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pacing w:val="-4"/>
                <w:sz w:val="20"/>
              </w:rPr>
              <w:t>011</w:t>
              <w:tab/>
            </w:r>
            <w:r>
              <w:rPr>
                <w:sz w:val="16"/>
              </w:rPr>
              <w:t>ZAKONODAVNA I IZVRŠNA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TIJALA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right="150"/>
              <w:rPr>
                <w:sz w:val="16"/>
              </w:rPr>
            </w:pPr>
            <w:r>
              <w:rPr>
                <w:sz w:val="16"/>
              </w:rPr>
              <w:t>27.206,00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013</w:t>
              <w:tab/>
            </w:r>
            <w:r>
              <w:rPr>
                <w:sz w:val="16"/>
              </w:rPr>
              <w:t>Opće usluge vezane 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službenike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50"/>
              <w:rPr>
                <w:sz w:val="16"/>
              </w:rPr>
            </w:pPr>
            <w:r>
              <w:rPr>
                <w:sz w:val="16"/>
              </w:rPr>
              <w:t>55.476,00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016</w:t>
              <w:tab/>
            </w:r>
            <w:r>
              <w:rPr>
                <w:spacing w:val="-4"/>
                <w:sz w:val="16"/>
              </w:rPr>
              <w:t>OSTALE </w:t>
            </w:r>
            <w:r>
              <w:rPr>
                <w:sz w:val="16"/>
              </w:rPr>
              <w:t>OPĆE JAVNE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50"/>
              <w:rPr>
                <w:sz w:val="16"/>
              </w:rPr>
            </w:pPr>
            <w:r>
              <w:rPr>
                <w:sz w:val="16"/>
              </w:rPr>
              <w:t>36.100,00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046</w:t>
              <w:tab/>
            </w:r>
            <w:r>
              <w:rPr>
                <w:sz w:val="16"/>
              </w:rPr>
              <w:t>KOMUNIKACIJE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49"/>
              <w:rPr>
                <w:sz w:val="16"/>
              </w:rPr>
            </w:pPr>
            <w:r>
              <w:rPr>
                <w:sz w:val="16"/>
              </w:rPr>
              <w:t>8.627,00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047</w:t>
              <w:tab/>
            </w:r>
            <w:r>
              <w:rPr>
                <w:sz w:val="16"/>
              </w:rPr>
              <w:t>TURIZAM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right="151"/>
              <w:rPr>
                <w:sz w:val="16"/>
              </w:rPr>
            </w:pPr>
            <w:r>
              <w:rPr>
                <w:sz w:val="16"/>
              </w:rPr>
              <w:t>172.539,00</w:t>
            </w:r>
          </w:p>
        </w:tc>
      </w:tr>
      <w:tr>
        <w:trPr>
          <w:trHeight w:val="11944" w:hRule="atLeast"/>
        </w:trPr>
        <w:tc>
          <w:tcPr>
            <w:tcW w:w="7822" w:type="dxa"/>
            <w:tcBorders>
              <w:top w:val="nil"/>
            </w:tcBorders>
          </w:tcPr>
          <w:p>
            <w:pPr>
              <w:pStyle w:val="TableParagraph"/>
              <w:tabs>
                <w:tab w:pos="786" w:val="left" w:leader="none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086</w:t>
              <w:tab/>
            </w:r>
            <w:r>
              <w:rPr>
                <w:spacing w:val="-3"/>
                <w:sz w:val="16"/>
              </w:rPr>
              <w:t>OSTALA </w:t>
            </w:r>
            <w:r>
              <w:rPr>
                <w:sz w:val="16"/>
              </w:rPr>
              <w:t>REKREACIJA, </w:t>
            </w:r>
            <w:r>
              <w:rPr>
                <w:spacing w:val="-4"/>
                <w:sz w:val="16"/>
              </w:rPr>
              <w:t>KULTURA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RELIGIJA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101"/>
              <w:ind w:right="149"/>
              <w:rPr>
                <w:sz w:val="16"/>
              </w:rPr>
            </w:pPr>
            <w:r>
              <w:rPr>
                <w:sz w:val="16"/>
              </w:rPr>
              <w:t>3.083,66</w:t>
            </w:r>
          </w:p>
        </w:tc>
      </w:tr>
    </w:tbl>
    <w:p>
      <w:pPr>
        <w:spacing w:after="0"/>
        <w:rPr>
          <w:sz w:val="16"/>
        </w:rPr>
        <w:sectPr>
          <w:pgSz w:w="11900" w:h="16820"/>
          <w:pgMar w:header="0" w:footer="386" w:top="760" w:bottom="580" w:left="520" w:right="540"/>
        </w:sectPr>
      </w:pPr>
    </w:p>
    <w:p>
      <w:pPr>
        <w:pStyle w:val="BodyText"/>
        <w:spacing w:before="4"/>
        <w:rPr>
          <w:rFonts w:ascii="Times New Roman"/>
          <w:b/>
          <w:sz w:val="17"/>
        </w:rPr>
      </w:pPr>
    </w:p>
    <w:p>
      <w:pPr>
        <w:spacing w:after="0"/>
        <w:rPr>
          <w:rFonts w:ascii="Times New Roman"/>
          <w:sz w:val="17"/>
        </w:rPr>
        <w:sectPr>
          <w:footerReference w:type="default" r:id="rId12"/>
          <w:footerReference w:type="even" r:id="rId13"/>
          <w:pgSz w:w="11900" w:h="16820"/>
          <w:pgMar w:footer="386" w:header="0" w:top="1580" w:bottom="580" w:left="520" w:right="540"/>
        </w:sectPr>
      </w:pPr>
    </w:p>
    <w:p>
      <w:pPr>
        <w:pStyle w:val="ListParagraph"/>
        <w:numPr>
          <w:ilvl w:val="0"/>
          <w:numId w:val="3"/>
        </w:numPr>
        <w:tabs>
          <w:tab w:pos="6420" w:val="left" w:leader="none"/>
        </w:tabs>
        <w:spacing w:line="240" w:lineRule="auto" w:before="61" w:after="0"/>
        <w:ind w:left="6420" w:right="0" w:hanging="348"/>
        <w:jc w:val="left"/>
        <w:rPr>
          <w:b/>
          <w:sz w:val="30"/>
        </w:rPr>
      </w:pPr>
      <w:bookmarkStart w:name="reb5_rebalans_objava_b_ek" w:id="7"/>
      <w:bookmarkEnd w:id="7"/>
      <w:r>
        <w:rPr/>
      </w:r>
      <w:bookmarkStart w:name="reb5_rebalans_objava_b_ek" w:id="8"/>
      <w:bookmarkEnd w:id="8"/>
      <w:r>
        <w:rPr>
          <w:b/>
          <w:sz w:val="30"/>
        </w:rPr>
        <w:t>R</w:t>
      </w:r>
      <w:r>
        <w:rPr>
          <w:b/>
          <w:sz w:val="30"/>
        </w:rPr>
        <w:t>AČUN FINANCIRANJA</w:t>
      </w:r>
    </w:p>
    <w:p>
      <w:pPr>
        <w:spacing w:before="47"/>
        <w:ind w:left="5023" w:right="506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01.01.2023. DO 31.12.2023. GODINE</w:t>
      </w:r>
    </w:p>
    <w:p>
      <w:pPr>
        <w:spacing w:before="194"/>
        <w:ind w:left="184" w:right="0" w:firstLine="0"/>
        <w:jc w:val="left"/>
        <w:rPr>
          <w:b/>
          <w:sz w:val="20"/>
        </w:rPr>
      </w:pPr>
      <w:r>
        <w:rPr>
          <w:b/>
          <w:sz w:val="20"/>
        </w:rPr>
        <w:t>Izdaci za financijsku imovinu i otplate zajmova</w:t>
      </w:r>
    </w:p>
    <w:p>
      <w:pPr>
        <w:spacing w:line="240" w:lineRule="auto" w:before="7"/>
        <w:rPr>
          <w:b/>
          <w:sz w:val="7"/>
        </w:r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"/>
        <w:gridCol w:w="6517"/>
        <w:gridCol w:w="2117"/>
        <w:gridCol w:w="1680"/>
        <w:gridCol w:w="1740"/>
        <w:gridCol w:w="2069"/>
        <w:gridCol w:w="886"/>
      </w:tblGrid>
      <w:tr>
        <w:trPr>
          <w:trHeight w:val="471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before="135"/>
              <w:ind w:left="546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7" w:type="dxa"/>
          </w:tcPr>
          <w:p>
            <w:pPr>
              <w:pStyle w:val="TableParagraph"/>
              <w:spacing w:line="218" w:lineRule="exact" w:before="36"/>
              <w:ind w:left="472" w:right="505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1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40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auto" w:before="17"/>
              <w:ind w:left="522" w:right="350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6" w:type="dxa"/>
          </w:tcPr>
          <w:p>
            <w:pPr>
              <w:pStyle w:val="TableParagraph"/>
              <w:spacing w:before="106"/>
              <w:ind w:left="18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3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before="8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7" w:type="dxa"/>
          </w:tcPr>
          <w:p>
            <w:pPr>
              <w:pStyle w:val="TableParagraph"/>
              <w:spacing w:before="15"/>
              <w:ind w:left="5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8"/>
              <w:ind w:left="4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15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9" w:type="dxa"/>
          </w:tcPr>
          <w:p>
            <w:pPr>
              <w:pStyle w:val="TableParagraph"/>
              <w:spacing w:line="184" w:lineRule="exact"/>
              <w:ind w:left="4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spacing w:line="160" w:lineRule="exact"/>
              <w:ind w:left="18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44" w:hRule="atLeast"/>
        </w:trPr>
        <w:tc>
          <w:tcPr>
            <w:tcW w:w="637" w:type="dxa"/>
            <w:tcBorders>
              <w:right w:val="nil"/>
            </w:tcBorders>
            <w:shd w:val="clear" w:color="auto" w:fill="EDEDED"/>
          </w:tcPr>
          <w:p>
            <w:pPr>
              <w:pStyle w:val="TableParagraph"/>
              <w:spacing w:before="61"/>
              <w:ind w:left="186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6517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61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Izdaci za financijsku imovinu i otplate zajmova</w:t>
            </w:r>
          </w:p>
        </w:tc>
        <w:tc>
          <w:tcPr>
            <w:tcW w:w="2117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61"/>
              <w:ind w:right="-15"/>
              <w:rPr>
                <w:sz w:val="16"/>
              </w:rPr>
            </w:pPr>
            <w:r>
              <w:rPr>
                <w:sz w:val="16"/>
              </w:rPr>
              <w:t>586,461.92</w:t>
            </w:r>
          </w:p>
        </w:tc>
        <w:tc>
          <w:tcPr>
            <w:tcW w:w="1680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61"/>
              <w:ind w:right="-29"/>
              <w:rPr>
                <w:sz w:val="16"/>
              </w:rPr>
            </w:pPr>
            <w:r>
              <w:rPr>
                <w:sz w:val="16"/>
              </w:rPr>
              <w:t>586.461,92</w:t>
            </w:r>
          </w:p>
        </w:tc>
        <w:tc>
          <w:tcPr>
            <w:tcW w:w="886" w:type="dxa"/>
            <w:tcBorders>
              <w:left w:val="nil"/>
            </w:tcBorders>
            <w:shd w:val="clear" w:color="auto" w:fill="EDEDED"/>
          </w:tcPr>
          <w:p>
            <w:pPr>
              <w:pStyle w:val="TableParagraph"/>
              <w:spacing w:before="61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45"/>
              <w:ind w:right="106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6517" w:type="dxa"/>
            <w:tcBorders>
              <w:left w:val="nil"/>
            </w:tcBorders>
          </w:tcPr>
          <w:p>
            <w:pPr>
              <w:pStyle w:val="TableParagraph"/>
              <w:spacing w:before="45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Izdaci za otplatu glavnice primljenih kredita i za jmova</w:t>
            </w:r>
          </w:p>
        </w:tc>
        <w:tc>
          <w:tcPr>
            <w:tcW w:w="2117" w:type="dxa"/>
          </w:tcPr>
          <w:p>
            <w:pPr>
              <w:pStyle w:val="TableParagraph"/>
              <w:spacing w:before="45"/>
              <w:ind w:right="-44"/>
              <w:rPr>
                <w:sz w:val="16"/>
              </w:rPr>
            </w:pPr>
            <w:r>
              <w:rPr>
                <w:sz w:val="16"/>
              </w:rPr>
              <w:t>586,461.92</w:t>
            </w: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45"/>
              <w:ind w:right="-44"/>
              <w:rPr>
                <w:sz w:val="16"/>
              </w:rPr>
            </w:pPr>
            <w:r>
              <w:rPr>
                <w:sz w:val="16"/>
              </w:rPr>
              <w:t>586.461,92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64" w:hRule="atLeast"/>
        </w:trPr>
        <w:tc>
          <w:tcPr>
            <w:tcW w:w="63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6"/>
              <w:ind w:right="32"/>
              <w:rPr>
                <w:sz w:val="16"/>
              </w:rPr>
            </w:pPr>
            <w:r>
              <w:rPr>
                <w:sz w:val="16"/>
              </w:rPr>
              <w:t>544</w:t>
            </w:r>
          </w:p>
        </w:tc>
        <w:tc>
          <w:tcPr>
            <w:tcW w:w="6517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92" w:lineRule="exact" w:before="71"/>
              <w:ind w:left="438" w:right="719"/>
              <w:jc w:val="left"/>
              <w:rPr>
                <w:sz w:val="16"/>
              </w:rPr>
            </w:pPr>
            <w:r>
              <w:rPr>
                <w:sz w:val="16"/>
              </w:rPr>
              <w:t>Otplata glavnice primljenih kredita i zajmova od kreditnih i ostalih financijskih institucija</w:t>
            </w:r>
          </w:p>
        </w:tc>
        <w:tc>
          <w:tcPr>
            <w:tcW w:w="2117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-44"/>
              <w:rPr>
                <w:sz w:val="16"/>
              </w:rPr>
            </w:pPr>
            <w:r>
              <w:rPr>
                <w:sz w:val="16"/>
              </w:rPr>
              <w:t>531,090.00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-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-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-44"/>
              <w:rPr>
                <w:sz w:val="16"/>
              </w:rPr>
            </w:pPr>
            <w:r>
              <w:rPr>
                <w:sz w:val="16"/>
              </w:rPr>
              <w:t>531.090,00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49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396" w:hRule="atLeast"/>
        </w:trPr>
        <w:tc>
          <w:tcPr>
            <w:tcW w:w="63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3"/>
              <w:ind w:right="32"/>
              <w:rPr>
                <w:sz w:val="16"/>
              </w:rPr>
            </w:pPr>
            <w:r>
              <w:rPr>
                <w:sz w:val="16"/>
              </w:rPr>
              <w:t>547</w:t>
            </w:r>
          </w:p>
        </w:tc>
        <w:tc>
          <w:tcPr>
            <w:tcW w:w="651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3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Otplata glavnice primljenih zajmova od drugih razina vlasti</w:t>
            </w:r>
          </w:p>
        </w:tc>
        <w:tc>
          <w:tcPr>
            <w:tcW w:w="2117" w:type="dxa"/>
            <w:tcBorders>
              <w:top w:val="nil"/>
            </w:tcBorders>
          </w:tcPr>
          <w:p>
            <w:pPr>
              <w:pStyle w:val="TableParagraph"/>
              <w:spacing w:before="14"/>
              <w:ind w:right="-44"/>
              <w:rPr>
                <w:sz w:val="16"/>
              </w:rPr>
            </w:pPr>
            <w:r>
              <w:rPr>
                <w:sz w:val="16"/>
              </w:rPr>
              <w:t>55,371.92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14"/>
              <w:ind w:right="-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14"/>
              <w:ind w:right="-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before="14"/>
              <w:ind w:right="-44"/>
              <w:rPr>
                <w:sz w:val="16"/>
              </w:rPr>
            </w:pPr>
            <w:r>
              <w:rPr>
                <w:sz w:val="16"/>
              </w:rPr>
              <w:t>55.371,92</w:t>
            </w:r>
          </w:p>
        </w:tc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spacing w:before="29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20" w:h="11900" w:orient="landscape"/>
          <w:pgMar w:header="0" w:footer="556" w:top="280" w:bottom="740" w:left="840" w:right="60"/>
        </w:sectPr>
      </w:pPr>
    </w:p>
    <w:p>
      <w:pPr>
        <w:spacing w:before="88"/>
        <w:ind w:left="184" w:right="0" w:firstLine="0"/>
        <w:jc w:val="left"/>
        <w:rPr>
          <w:b/>
          <w:sz w:val="20"/>
        </w:rPr>
      </w:pPr>
      <w:r>
        <w:rPr>
          <w:b/>
          <w:sz w:val="20"/>
        </w:rPr>
        <w:t>Primici od financijske imovine i zaduživanja</w:t>
      </w:r>
    </w:p>
    <w:p>
      <w:pPr>
        <w:spacing w:line="240" w:lineRule="auto" w:before="7"/>
        <w:rPr>
          <w:b/>
          <w:sz w:val="7"/>
        </w:r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"/>
        <w:gridCol w:w="6517"/>
        <w:gridCol w:w="2117"/>
        <w:gridCol w:w="1680"/>
        <w:gridCol w:w="1740"/>
        <w:gridCol w:w="2069"/>
        <w:gridCol w:w="886"/>
      </w:tblGrid>
      <w:tr>
        <w:trPr>
          <w:trHeight w:val="471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before="135"/>
              <w:ind w:left="546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7" w:type="dxa"/>
          </w:tcPr>
          <w:p>
            <w:pPr>
              <w:pStyle w:val="TableParagraph"/>
              <w:spacing w:line="216" w:lineRule="exact" w:before="38"/>
              <w:ind w:left="472" w:right="505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1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40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auto" w:before="17"/>
              <w:ind w:left="522" w:right="350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6" w:type="dxa"/>
          </w:tcPr>
          <w:p>
            <w:pPr>
              <w:pStyle w:val="TableParagraph"/>
              <w:spacing w:before="106"/>
              <w:ind w:left="18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1" w:hRule="atLeast"/>
        </w:trPr>
        <w:tc>
          <w:tcPr>
            <w:tcW w:w="7154" w:type="dxa"/>
            <w:gridSpan w:val="2"/>
          </w:tcPr>
          <w:p>
            <w:pPr>
              <w:pStyle w:val="TableParagraph"/>
              <w:spacing w:before="9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7" w:type="dxa"/>
          </w:tcPr>
          <w:p>
            <w:pPr>
              <w:pStyle w:val="TableParagraph"/>
              <w:spacing w:before="16"/>
              <w:ind w:left="5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line="193" w:lineRule="exact" w:before="18"/>
              <w:ind w:left="4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</w:tcPr>
          <w:p>
            <w:pPr>
              <w:pStyle w:val="TableParagraph"/>
              <w:spacing w:before="16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9" w:type="dxa"/>
          </w:tcPr>
          <w:p>
            <w:pPr>
              <w:pStyle w:val="TableParagraph"/>
              <w:spacing w:line="184" w:lineRule="exact"/>
              <w:ind w:left="4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spacing w:line="160" w:lineRule="exact"/>
              <w:ind w:left="18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46" w:hRule="atLeast"/>
        </w:trPr>
        <w:tc>
          <w:tcPr>
            <w:tcW w:w="637" w:type="dxa"/>
            <w:tcBorders>
              <w:right w:val="nil"/>
            </w:tcBorders>
            <w:shd w:val="clear" w:color="auto" w:fill="EDEDED"/>
          </w:tcPr>
          <w:p>
            <w:pPr>
              <w:pStyle w:val="TableParagraph"/>
              <w:spacing w:before="64"/>
              <w:ind w:left="186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6517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64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Primici od financijske imovine i zaduživanja</w:t>
            </w:r>
          </w:p>
        </w:tc>
        <w:tc>
          <w:tcPr>
            <w:tcW w:w="2117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64"/>
              <w:ind w:right="-15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1680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64"/>
              <w:ind w:right="29"/>
              <w:rPr>
                <w:sz w:val="16"/>
              </w:rPr>
            </w:pPr>
            <w:r>
              <w:rPr>
                <w:sz w:val="16"/>
              </w:rPr>
              <w:t>23.955,99</w:t>
            </w:r>
          </w:p>
        </w:tc>
        <w:tc>
          <w:tcPr>
            <w:tcW w:w="1740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nil"/>
              <w:right w:val="nil"/>
            </w:tcBorders>
            <w:shd w:val="clear" w:color="auto" w:fill="EDEDED"/>
          </w:tcPr>
          <w:p>
            <w:pPr>
              <w:pStyle w:val="TableParagraph"/>
              <w:spacing w:before="64"/>
              <w:ind w:right="-29"/>
              <w:rPr>
                <w:sz w:val="16"/>
              </w:rPr>
            </w:pPr>
            <w:r>
              <w:rPr>
                <w:sz w:val="16"/>
              </w:rPr>
              <w:t>423.955,99</w:t>
            </w:r>
          </w:p>
        </w:tc>
        <w:tc>
          <w:tcPr>
            <w:tcW w:w="886" w:type="dxa"/>
            <w:tcBorders>
              <w:left w:val="nil"/>
            </w:tcBorders>
            <w:shd w:val="clear" w:color="auto" w:fill="EDEDED"/>
          </w:tcPr>
          <w:p>
            <w:pPr>
              <w:pStyle w:val="TableParagraph"/>
              <w:spacing w:before="64"/>
              <w:ind w:right="-15"/>
              <w:rPr>
                <w:sz w:val="16"/>
              </w:rPr>
            </w:pPr>
            <w:r>
              <w:rPr>
                <w:sz w:val="16"/>
              </w:rPr>
              <w:t>105,99</w:t>
            </w:r>
          </w:p>
        </w:tc>
      </w:tr>
      <w:tr>
        <w:trPr>
          <w:trHeight w:val="313" w:hRule="atLeast"/>
        </w:trPr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45"/>
              <w:ind w:right="106"/>
              <w:rPr>
                <w:sz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6517" w:type="dxa"/>
            <w:tcBorders>
              <w:left w:val="nil"/>
            </w:tcBorders>
          </w:tcPr>
          <w:p>
            <w:pPr>
              <w:pStyle w:val="TableParagraph"/>
              <w:spacing w:before="45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Primici od zaduživanja</w:t>
            </w:r>
          </w:p>
        </w:tc>
        <w:tc>
          <w:tcPr>
            <w:tcW w:w="2117" w:type="dxa"/>
          </w:tcPr>
          <w:p>
            <w:pPr>
              <w:pStyle w:val="TableParagraph"/>
              <w:spacing w:before="45"/>
              <w:ind w:right="-44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5"/>
              <w:ind w:right="14"/>
              <w:rPr>
                <w:sz w:val="16"/>
              </w:rPr>
            </w:pPr>
            <w:r>
              <w:rPr>
                <w:sz w:val="16"/>
              </w:rPr>
              <w:t>23,955.99</w:t>
            </w: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45"/>
              <w:ind w:right="-44"/>
              <w:rPr>
                <w:sz w:val="16"/>
              </w:rPr>
            </w:pPr>
            <w:r>
              <w:rPr>
                <w:sz w:val="16"/>
              </w:rPr>
              <w:t>423.955,99</w:t>
            </w:r>
          </w:p>
        </w:tc>
        <w:tc>
          <w:tcPr>
            <w:tcW w:w="886" w:type="dxa"/>
          </w:tcPr>
          <w:p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105,99</w:t>
            </w:r>
          </w:p>
        </w:tc>
      </w:tr>
      <w:tr>
        <w:trPr>
          <w:trHeight w:val="467" w:hRule="atLeast"/>
        </w:trPr>
        <w:tc>
          <w:tcPr>
            <w:tcW w:w="63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9"/>
              <w:ind w:right="32"/>
              <w:rPr>
                <w:sz w:val="16"/>
              </w:rPr>
            </w:pPr>
            <w:r>
              <w:rPr>
                <w:sz w:val="16"/>
              </w:rPr>
              <w:t>844</w:t>
            </w:r>
          </w:p>
        </w:tc>
        <w:tc>
          <w:tcPr>
            <w:tcW w:w="6517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92" w:lineRule="exact" w:before="74"/>
              <w:ind w:left="438" w:right="15"/>
              <w:jc w:val="left"/>
              <w:rPr>
                <w:sz w:val="16"/>
              </w:rPr>
            </w:pPr>
            <w:r>
              <w:rPr>
                <w:sz w:val="16"/>
              </w:rPr>
              <w:t>Primljeni krediti i zajmovi od kreditnih i ostalih financijskih institucija izvan javnog sektora</w:t>
            </w:r>
          </w:p>
        </w:tc>
        <w:tc>
          <w:tcPr>
            <w:tcW w:w="2117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-44"/>
              <w:rPr>
                <w:sz w:val="16"/>
              </w:rPr>
            </w:pPr>
            <w:r>
              <w:rPr>
                <w:sz w:val="16"/>
              </w:rPr>
              <w:t>400,000.00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-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-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-44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52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8130" w:hRule="atLeast"/>
        </w:trPr>
        <w:tc>
          <w:tcPr>
            <w:tcW w:w="63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3"/>
              <w:ind w:right="32"/>
              <w:rPr>
                <w:sz w:val="16"/>
              </w:rPr>
            </w:pPr>
            <w:r>
              <w:rPr>
                <w:sz w:val="16"/>
              </w:rPr>
              <w:t>847</w:t>
            </w:r>
          </w:p>
        </w:tc>
        <w:tc>
          <w:tcPr>
            <w:tcW w:w="651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3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Primljeni zajmovi od drugih razina vlasti</w:t>
            </w:r>
          </w:p>
        </w:tc>
        <w:tc>
          <w:tcPr>
            <w:tcW w:w="2117" w:type="dxa"/>
            <w:tcBorders>
              <w:top w:val="nil"/>
            </w:tcBorders>
          </w:tcPr>
          <w:p>
            <w:pPr>
              <w:pStyle w:val="TableParagraph"/>
              <w:spacing w:before="14"/>
              <w:ind w:right="-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14"/>
              <w:ind w:right="-44"/>
              <w:rPr>
                <w:sz w:val="16"/>
              </w:rPr>
            </w:pPr>
            <w:r>
              <w:rPr>
                <w:sz w:val="16"/>
              </w:rPr>
              <w:t>23,955.99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before="14"/>
              <w:ind w:right="-4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before="14"/>
              <w:ind w:right="-44"/>
              <w:rPr>
                <w:sz w:val="16"/>
              </w:rPr>
            </w:pPr>
            <w:r>
              <w:rPr>
                <w:sz w:val="16"/>
              </w:rPr>
              <w:t>23.955,99</w:t>
            </w:r>
          </w:p>
        </w:tc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spacing w:before="29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before="100"/>
        <w:ind w:left="5023" w:right="5062" w:firstLine="0"/>
        <w:jc w:val="center"/>
        <w:rPr>
          <w:sz w:val="14"/>
        </w:rPr>
      </w:pPr>
      <w:r>
        <w:rPr>
          <w:sz w:val="14"/>
        </w:rPr>
        <w:t>Stranica 2 od 2</w:t>
      </w:r>
    </w:p>
    <w:p>
      <w:pPr>
        <w:spacing w:line="240" w:lineRule="auto" w:before="6"/>
        <w:rPr>
          <w:sz w:val="21"/>
        </w:rPr>
      </w:pPr>
      <w:r>
        <w:rPr/>
        <w:pict>
          <v:shape style="position:absolute;margin-left:296pt;margin-top:15.525793pt;width:88pt;height:.1pt;mso-position-horizontal-relative:page;mso-position-vertical-relative:paragraph;z-index:-251658240;mso-wrap-distance-left:0;mso-wrap-distance-right:0" coordorigin="5920,311" coordsize="1760,0" path="m5920,311l7680,311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21"/>
        </w:rPr>
        <w:sectPr>
          <w:footerReference w:type="default" r:id="rId14"/>
          <w:pgSz w:w="16820" w:h="11900" w:orient="landscape"/>
          <w:pgMar w:footer="0" w:header="0" w:top="380" w:bottom="0" w:left="840" w:right="60"/>
        </w:sectPr>
      </w:pPr>
    </w:p>
    <w:p>
      <w:pPr>
        <w:spacing w:line="240" w:lineRule="auto" w:before="5"/>
        <w:rPr>
          <w:sz w:val="16"/>
        </w:rPr>
      </w:pPr>
    </w:p>
    <w:p>
      <w:pPr>
        <w:spacing w:after="0" w:line="240" w:lineRule="auto"/>
        <w:rPr>
          <w:sz w:val="16"/>
        </w:rPr>
        <w:sectPr>
          <w:footerReference w:type="default" r:id="rId15"/>
          <w:pgSz w:w="16820" w:h="11900" w:orient="landscape"/>
          <w:pgMar w:footer="556" w:header="0" w:top="1100" w:bottom="740" w:left="840" w:right="60"/>
          <w:pgNumType w:start="3"/>
        </w:sectPr>
      </w:pPr>
    </w:p>
    <w:p>
      <w:pPr>
        <w:pStyle w:val="Heading1"/>
        <w:numPr>
          <w:ilvl w:val="0"/>
          <w:numId w:val="4"/>
        </w:numPr>
        <w:tabs>
          <w:tab w:pos="2456" w:val="left" w:leader="none"/>
        </w:tabs>
        <w:spacing w:line="340" w:lineRule="exact" w:before="57" w:after="0"/>
        <w:ind w:left="2456" w:right="0" w:hanging="2424"/>
        <w:jc w:val="left"/>
      </w:pPr>
      <w:bookmarkStart w:name="reb6_objava_b-ekonomska_primitakai_izdat" w:id="9"/>
      <w:bookmarkEnd w:id="9"/>
      <w:r>
        <w:rPr>
          <w:b w:val="0"/>
        </w:rPr>
      </w:r>
      <w:bookmarkStart w:name="reb6_objava_b-ekonomska_primitakai_izdat" w:id="10"/>
      <w:bookmarkEnd w:id="10"/>
      <w:r>
        <w:rPr/>
        <w:t>R</w:t>
      </w:r>
      <w:r>
        <w:rPr/>
        <w:t>AČUN FINANCIRANJA PREMA</w:t>
      </w:r>
      <w:r>
        <w:rPr>
          <w:spacing w:val="-4"/>
        </w:rPr>
        <w:t> </w:t>
      </w:r>
      <w:r>
        <w:rPr/>
        <w:t>IZVORIMA</w:t>
      </w:r>
    </w:p>
    <w:p>
      <w:pPr>
        <w:pStyle w:val="Heading2"/>
        <w:spacing w:line="271" w:lineRule="exact"/>
        <w:ind w:left="1237"/>
      </w:pPr>
      <w:r>
        <w:rPr/>
        <w:t>ZA RAZDOBLJE: 01.01.2023. DO 31.12.2023.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0"/>
        <w:rPr>
          <w:rFonts w:ascii="Times New Roman"/>
          <w:b/>
          <w:sz w:val="16"/>
        </w:r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70" w:hRule="atLeast"/>
        </w:trPr>
        <w:tc>
          <w:tcPr>
            <w:tcW w:w="7822" w:type="dxa"/>
          </w:tcPr>
          <w:p>
            <w:pPr>
              <w:pStyle w:val="TableParagraph"/>
              <w:spacing w:before="78"/>
              <w:ind w:left="1540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193" w:lineRule="exact" w:before="62"/>
              <w:ind w:left="1145" w:right="1075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  <w:p>
            <w:pPr>
              <w:pStyle w:val="TableParagraph"/>
              <w:spacing w:line="193" w:lineRule="exact"/>
              <w:ind w:left="1145" w:right="1070"/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</w:tr>
      <w:tr>
        <w:trPr>
          <w:trHeight w:val="301" w:hRule="atLeast"/>
        </w:trPr>
        <w:tc>
          <w:tcPr>
            <w:tcW w:w="7822" w:type="dxa"/>
          </w:tcPr>
          <w:p>
            <w:pPr>
              <w:pStyle w:val="TableParagraph"/>
              <w:spacing w:before="78"/>
              <w:ind w:left="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4"/>
              <w:ind w:left="2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822" w:type="dxa"/>
          </w:tcPr>
          <w:p>
            <w:pPr>
              <w:pStyle w:val="TableParagraph"/>
              <w:spacing w:line="229" w:lineRule="exact" w:before="6"/>
              <w:ind w:left="186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SVEUKUPNO PRIMICI</w:t>
            </w:r>
          </w:p>
        </w:tc>
        <w:tc>
          <w:tcPr>
            <w:tcW w:w="2753" w:type="dxa"/>
          </w:tcPr>
          <w:p>
            <w:pPr>
              <w:pStyle w:val="TableParagraph"/>
              <w:spacing w:before="16"/>
              <w:ind w:right="225"/>
              <w:rPr>
                <w:sz w:val="16"/>
              </w:rPr>
            </w:pPr>
            <w:r>
              <w:rPr>
                <w:sz w:val="16"/>
              </w:rPr>
              <w:t>423.955,99</w:t>
            </w:r>
          </w:p>
        </w:tc>
      </w:tr>
      <w:tr>
        <w:trPr>
          <w:trHeight w:val="338" w:hRule="atLeast"/>
        </w:trPr>
        <w:tc>
          <w:tcPr>
            <w:tcW w:w="7822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15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49"/>
              <w:ind w:right="225"/>
              <w:rPr>
                <w:sz w:val="16"/>
              </w:rPr>
            </w:pPr>
            <w:r>
              <w:rPr>
                <w:sz w:val="16"/>
              </w:rPr>
              <w:t>423.955,99</w:t>
            </w:r>
          </w:p>
        </w:tc>
      </w:tr>
      <w:tr>
        <w:trPr>
          <w:trHeight w:val="363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84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11</w:t>
              <w:tab/>
              <w:t>Opći prihodi 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1"/>
              <w:ind w:right="225"/>
              <w:rPr>
                <w:sz w:val="16"/>
              </w:rPr>
            </w:pPr>
            <w:r>
              <w:rPr>
                <w:sz w:val="16"/>
              </w:rPr>
              <w:t>423.955,99</w:t>
            </w:r>
          </w:p>
        </w:tc>
      </w:tr>
      <w:tr>
        <w:trPr>
          <w:trHeight w:val="276" w:hRule="atLeast"/>
        </w:trPr>
        <w:tc>
          <w:tcPr>
            <w:tcW w:w="7822" w:type="dxa"/>
            <w:tcBorders>
              <w:top w:val="nil"/>
            </w:tcBorders>
          </w:tcPr>
          <w:p>
            <w:pPr>
              <w:pStyle w:val="TableParagraph"/>
              <w:spacing w:line="227" w:lineRule="exact" w:before="29"/>
              <w:ind w:left="186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SVEUKUPNO IZDACI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39"/>
              <w:ind w:right="225"/>
              <w:rPr>
                <w:sz w:val="16"/>
              </w:rPr>
            </w:pPr>
            <w:r>
              <w:rPr>
                <w:sz w:val="16"/>
              </w:rPr>
              <w:t>586.461,92</w:t>
            </w:r>
          </w:p>
        </w:tc>
      </w:tr>
      <w:tr>
        <w:trPr>
          <w:trHeight w:val="338" w:hRule="atLeast"/>
        </w:trPr>
        <w:tc>
          <w:tcPr>
            <w:tcW w:w="7822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15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49"/>
              <w:ind w:right="225"/>
              <w:rPr>
                <w:sz w:val="16"/>
              </w:rPr>
            </w:pPr>
            <w:r>
              <w:rPr>
                <w:sz w:val="16"/>
              </w:rPr>
              <w:t>586.461,92</w:t>
            </w:r>
          </w:p>
        </w:tc>
      </w:tr>
      <w:tr>
        <w:trPr>
          <w:trHeight w:val="11610" w:hRule="atLeast"/>
        </w:trPr>
        <w:tc>
          <w:tcPr>
            <w:tcW w:w="7822" w:type="dxa"/>
            <w:tcBorders>
              <w:top w:val="nil"/>
            </w:tcBorders>
          </w:tcPr>
          <w:p>
            <w:pPr>
              <w:pStyle w:val="TableParagraph"/>
              <w:tabs>
                <w:tab w:pos="637" w:val="left" w:leader="none"/>
              </w:tabs>
              <w:spacing w:before="84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11</w:t>
              <w:tab/>
              <w:t>Opći prihodi 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71"/>
              <w:ind w:right="225"/>
              <w:rPr>
                <w:sz w:val="16"/>
              </w:rPr>
            </w:pPr>
            <w:r>
              <w:rPr>
                <w:sz w:val="16"/>
              </w:rPr>
              <w:t>586.461,92</w:t>
            </w:r>
          </w:p>
        </w:tc>
      </w:tr>
    </w:tbl>
    <w:p>
      <w:pPr>
        <w:spacing w:before="15"/>
        <w:ind w:left="1281" w:right="1256" w:firstLine="0"/>
        <w:jc w:val="center"/>
        <w:rPr>
          <w:rFonts w:ascii="Times New Roman"/>
          <w:sz w:val="14"/>
        </w:rPr>
      </w:pPr>
      <w:r>
        <w:rPr>
          <w:rFonts w:ascii="Times New Roman"/>
          <w:w w:val="105"/>
          <w:sz w:val="14"/>
        </w:rPr>
        <w:t>1 od 1</w:t>
      </w:r>
    </w:p>
    <w:p>
      <w:pPr>
        <w:spacing w:after="0"/>
        <w:jc w:val="center"/>
        <w:rPr>
          <w:rFonts w:ascii="Times New Roman"/>
          <w:sz w:val="14"/>
        </w:rPr>
        <w:sectPr>
          <w:footerReference w:type="default" r:id="rId16"/>
          <w:pgSz w:w="11900" w:h="16820"/>
          <w:pgMar w:footer="0" w:header="0" w:top="560" w:bottom="280" w:left="520" w:right="540"/>
        </w:sectPr>
      </w:pPr>
    </w:p>
    <w:p>
      <w:pPr>
        <w:pStyle w:val="Heading1"/>
        <w:numPr>
          <w:ilvl w:val="0"/>
          <w:numId w:val="4"/>
        </w:numPr>
        <w:tabs>
          <w:tab w:pos="3032" w:val="left" w:leader="none"/>
        </w:tabs>
        <w:spacing w:line="240" w:lineRule="auto" w:before="76" w:after="0"/>
        <w:ind w:left="3031" w:right="20" w:hanging="3032"/>
        <w:jc w:val="left"/>
      </w:pPr>
      <w:bookmarkStart w:name="reb7_rebalans_objava_c_ok" w:id="11"/>
      <w:bookmarkEnd w:id="11"/>
      <w:r>
        <w:rPr>
          <w:b w:val="0"/>
        </w:rPr>
      </w:r>
      <w:bookmarkStart w:name="reb7_rebalans_objava_c_ok" w:id="12"/>
      <w:bookmarkEnd w:id="12"/>
      <w:r>
        <w:rPr/>
        <w:t>I</w:t>
      </w:r>
      <w:r>
        <w:rPr/>
        <w:t>ZMJENE I DOPUNE PRORAČUNA ORGANIZACIJSKA</w:t>
      </w:r>
      <w:r>
        <w:rPr>
          <w:spacing w:val="-6"/>
        </w:rPr>
        <w:t> </w:t>
      </w:r>
      <w:r>
        <w:rPr/>
        <w:t>KLASIFIKACIJA</w:t>
      </w:r>
    </w:p>
    <w:p>
      <w:pPr>
        <w:pStyle w:val="BodyText"/>
        <w:spacing w:before="1"/>
        <w:rPr>
          <w:rFonts w:ascii="Times New Roman"/>
          <w:b/>
          <w:sz w:val="34"/>
        </w:rPr>
      </w:pPr>
    </w:p>
    <w:p>
      <w:pPr>
        <w:pStyle w:val="Heading2"/>
        <w:ind w:right="5062"/>
      </w:pPr>
      <w:r>
        <w:rPr/>
        <w:t>ZA RAZDOBLJE: 01.01.2023. DO 31.12.2023.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3" w:after="1"/>
        <w:rPr>
          <w:rFonts w:ascii="Times New Roman"/>
          <w:b/>
          <w:sz w:val="23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"/>
        <w:gridCol w:w="779"/>
        <w:gridCol w:w="4400"/>
        <w:gridCol w:w="1014"/>
        <w:gridCol w:w="2116"/>
        <w:gridCol w:w="1679"/>
        <w:gridCol w:w="1741"/>
        <w:gridCol w:w="2070"/>
        <w:gridCol w:w="884"/>
      </w:tblGrid>
      <w:tr>
        <w:trPr>
          <w:trHeight w:val="473" w:hRule="atLeast"/>
        </w:trPr>
        <w:tc>
          <w:tcPr>
            <w:tcW w:w="71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7"/>
              <w:ind w:left="546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6" w:lineRule="exact" w:before="40"/>
              <w:ind w:left="470" w:right="506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3"/>
              <w:ind w:left="312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3"/>
              <w:ind w:left="340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9"/>
              <w:ind w:left="521" w:right="352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9"/>
              <w:ind w:left="187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1" w:hRule="atLeast"/>
        </w:trPr>
        <w:tc>
          <w:tcPr>
            <w:tcW w:w="71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-1" w:right="15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4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4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right="-44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61" w:hRule="atLeast"/>
        </w:trPr>
        <w:tc>
          <w:tcPr>
            <w:tcW w:w="71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726" w:val="left" w:leader="none"/>
              </w:tabs>
              <w:spacing w:before="63"/>
              <w:ind w:left="1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R.</w:t>
              <w:tab/>
              <w:t>SVEUKUPNI RASHODI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6.929.535,76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332,749.16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955.230,59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6.307.054,33</w:t>
            </w:r>
          </w:p>
        </w:tc>
        <w:tc>
          <w:tcPr>
            <w:tcW w:w="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8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91,02</w:t>
            </w:r>
          </w:p>
        </w:tc>
      </w:tr>
      <w:tr>
        <w:trPr>
          <w:trHeight w:val="133" w:hRule="atLeast"/>
        </w:trPr>
        <w:tc>
          <w:tcPr>
            <w:tcW w:w="7156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7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705" w:hRule="atLeast"/>
        </w:trPr>
        <w:tc>
          <w:tcPr>
            <w:tcW w:w="963" w:type="dxa"/>
            <w:tcBorders>
              <w:lef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91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</w:t>
            </w:r>
          </w:p>
        </w:tc>
        <w:tc>
          <w:tcPr>
            <w:tcW w:w="6193" w:type="dxa"/>
            <w:gridSpan w:val="3"/>
            <w:shd w:val="clear" w:color="auto" w:fill="C0C0C0"/>
          </w:tcPr>
          <w:p>
            <w:pPr>
              <w:pStyle w:val="TableParagraph"/>
              <w:spacing w:before="88"/>
              <w:ind w:left="35" w:right="6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Razdjel: UPRAVNI ODJEL ZA KOMUNALNO GOSPODARSTVO I PRAVNE PO SLOVE</w:t>
            </w:r>
          </w:p>
        </w:tc>
        <w:tc>
          <w:tcPr>
            <w:tcW w:w="2116" w:type="dxa"/>
            <w:shd w:val="clear" w:color="auto" w:fill="C0C0C0"/>
          </w:tcPr>
          <w:p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1,125,219.43</w:t>
            </w:r>
          </w:p>
        </w:tc>
        <w:tc>
          <w:tcPr>
            <w:tcW w:w="1679" w:type="dxa"/>
            <w:shd w:val="clear" w:color="auto" w:fill="C0C0C0"/>
          </w:tcPr>
          <w:p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32,230.00</w:t>
            </w:r>
          </w:p>
        </w:tc>
        <w:tc>
          <w:tcPr>
            <w:tcW w:w="1741" w:type="dxa"/>
            <w:shd w:val="clear" w:color="auto" w:fill="C0C0C0"/>
          </w:tcPr>
          <w:p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68.196,00</w:t>
            </w:r>
          </w:p>
        </w:tc>
        <w:tc>
          <w:tcPr>
            <w:tcW w:w="2070" w:type="dxa"/>
            <w:shd w:val="clear" w:color="auto" w:fill="C0C0C0"/>
          </w:tcPr>
          <w:p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1.089.253,43</w:t>
            </w:r>
          </w:p>
        </w:tc>
        <w:tc>
          <w:tcPr>
            <w:tcW w:w="884" w:type="dxa"/>
            <w:tcBorders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96,80</w:t>
            </w:r>
          </w:p>
        </w:tc>
      </w:tr>
      <w:tr>
        <w:trPr>
          <w:trHeight w:val="390" w:hRule="atLeast"/>
        </w:trPr>
        <w:tc>
          <w:tcPr>
            <w:tcW w:w="96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2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R.103.01.</w:t>
            </w:r>
          </w:p>
        </w:tc>
        <w:tc>
          <w:tcPr>
            <w:tcW w:w="779" w:type="dxa"/>
          </w:tcPr>
          <w:p>
            <w:pPr>
              <w:pStyle w:val="TableParagraph"/>
              <w:spacing w:before="62"/>
              <w:ind w:right="7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00" w:type="dxa"/>
          </w:tcPr>
          <w:p>
            <w:pPr>
              <w:pStyle w:val="TableParagraph"/>
              <w:spacing w:before="62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7: ADMINISTRATIVNO I TEHNIČKO OSOBLJE</w:t>
            </w:r>
          </w:p>
        </w:tc>
        <w:tc>
          <w:tcPr>
            <w:tcW w:w="1014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92,263.00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6,700.00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5.300,00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93.663,00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101,52</w:t>
            </w:r>
          </w:p>
        </w:tc>
      </w:tr>
      <w:tr>
        <w:trPr>
          <w:trHeight w:val="523" w:hRule="atLeast"/>
        </w:trPr>
        <w:tc>
          <w:tcPr>
            <w:tcW w:w="96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R.103.08.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7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00" w:type="dxa"/>
          </w:tcPr>
          <w:p>
            <w:pPr>
              <w:pStyle w:val="TableParagraph"/>
              <w:spacing w:before="120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8 KOMUNALNA DJELATNOST</w:t>
            </w:r>
          </w:p>
        </w:tc>
        <w:tc>
          <w:tcPr>
            <w:tcW w:w="1014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1,032,956.43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25,530.00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62.896,00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995.590,43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29"/>
              <w:rPr>
                <w:sz w:val="16"/>
              </w:rPr>
            </w:pPr>
            <w:r>
              <w:rPr>
                <w:sz w:val="16"/>
              </w:rPr>
              <w:t>96,38</w:t>
            </w:r>
          </w:p>
        </w:tc>
      </w:tr>
      <w:tr>
        <w:trPr>
          <w:trHeight w:val="705" w:hRule="atLeast"/>
        </w:trPr>
        <w:tc>
          <w:tcPr>
            <w:tcW w:w="963" w:type="dxa"/>
            <w:tcBorders>
              <w:lef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91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</w:t>
            </w:r>
          </w:p>
        </w:tc>
        <w:tc>
          <w:tcPr>
            <w:tcW w:w="5179" w:type="dxa"/>
            <w:gridSpan w:val="2"/>
            <w:shd w:val="clear" w:color="auto" w:fill="C0C0C0"/>
          </w:tcPr>
          <w:p>
            <w:pPr>
              <w:pStyle w:val="TableParagraph"/>
              <w:spacing w:before="88"/>
              <w:ind w:left="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Razdjel: UPRAVNI ODJEL ZA DRUŠTVENE DJELATNOSTI,</w:t>
            </w:r>
          </w:p>
          <w:p>
            <w:pPr>
              <w:pStyle w:val="TableParagraph"/>
              <w:ind w:left="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SAMOUPRAVU I OPĆE POSLOVE</w:t>
            </w:r>
          </w:p>
        </w:tc>
        <w:tc>
          <w:tcPr>
            <w:tcW w:w="1014" w:type="dxa"/>
            <w:shd w:val="clear" w:color="auto" w:fill="C0C0C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shd w:val="clear" w:color="auto" w:fill="C0C0C0"/>
          </w:tcPr>
          <w:p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3,547,172.31</w:t>
            </w:r>
          </w:p>
        </w:tc>
        <w:tc>
          <w:tcPr>
            <w:tcW w:w="1679" w:type="dxa"/>
            <w:shd w:val="clear" w:color="auto" w:fill="C0C0C0"/>
          </w:tcPr>
          <w:p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65,800.00</w:t>
            </w:r>
          </w:p>
        </w:tc>
        <w:tc>
          <w:tcPr>
            <w:tcW w:w="1741" w:type="dxa"/>
            <w:shd w:val="clear" w:color="auto" w:fill="C0C0C0"/>
          </w:tcPr>
          <w:p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752.620,00</w:t>
            </w:r>
          </w:p>
        </w:tc>
        <w:tc>
          <w:tcPr>
            <w:tcW w:w="2070" w:type="dxa"/>
            <w:shd w:val="clear" w:color="auto" w:fill="C0C0C0"/>
          </w:tcPr>
          <w:p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2.860.352,31</w:t>
            </w:r>
          </w:p>
        </w:tc>
        <w:tc>
          <w:tcPr>
            <w:tcW w:w="884" w:type="dxa"/>
            <w:tcBorders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80,64</w:t>
            </w:r>
          </w:p>
        </w:tc>
      </w:tr>
      <w:tr>
        <w:trPr>
          <w:trHeight w:val="390" w:hRule="atLeast"/>
        </w:trPr>
        <w:tc>
          <w:tcPr>
            <w:tcW w:w="96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2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R.104.01.</w:t>
            </w:r>
          </w:p>
        </w:tc>
        <w:tc>
          <w:tcPr>
            <w:tcW w:w="7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0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96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R.104.04.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7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00" w:type="dxa"/>
          </w:tcPr>
          <w:p>
            <w:pPr>
              <w:pStyle w:val="TableParagraph"/>
              <w:spacing w:before="120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4: ADMINISTRATIVNO I TEHNIČKO OSOBLJE</w:t>
            </w:r>
          </w:p>
        </w:tc>
        <w:tc>
          <w:tcPr>
            <w:tcW w:w="1014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143,778.05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153.778,05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106,96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R.104.05.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7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00" w:type="dxa"/>
          </w:tcPr>
          <w:p>
            <w:pPr>
              <w:pStyle w:val="TableParagraph"/>
              <w:spacing w:before="120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5: BRIGA O DJECI</w:t>
            </w:r>
          </w:p>
        </w:tc>
        <w:tc>
          <w:tcPr>
            <w:tcW w:w="1014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27,075.00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14.272,00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12.803,00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29"/>
              <w:rPr>
                <w:sz w:val="16"/>
              </w:rPr>
            </w:pPr>
            <w:r>
              <w:rPr>
                <w:sz w:val="16"/>
              </w:rPr>
              <w:t>47,29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1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R.104.06.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1"/>
              <w:ind w:right="7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00" w:type="dxa"/>
          </w:tcPr>
          <w:p>
            <w:pPr>
              <w:pStyle w:val="TableParagraph"/>
              <w:spacing w:before="121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6: JAVNE POTREBE U ŠPORTU I REKREACIJI</w:t>
            </w:r>
          </w:p>
        </w:tc>
        <w:tc>
          <w:tcPr>
            <w:tcW w:w="1014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175,995.00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165.995,00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29"/>
              <w:rPr>
                <w:sz w:val="16"/>
              </w:rPr>
            </w:pPr>
            <w:r>
              <w:rPr>
                <w:sz w:val="16"/>
              </w:rPr>
              <w:t>94,32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R.104.07.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7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00" w:type="dxa"/>
          </w:tcPr>
          <w:p>
            <w:pPr>
              <w:pStyle w:val="TableParagraph"/>
              <w:spacing w:before="120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7: JAVNE POTREBE U KULTURI I INFORMIRANJU,</w:t>
            </w:r>
          </w:p>
        </w:tc>
        <w:tc>
          <w:tcPr>
            <w:tcW w:w="1014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296,488.03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3.317,00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293.471,03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29"/>
              <w:rPr>
                <w:sz w:val="16"/>
              </w:rPr>
            </w:pPr>
            <w:r>
              <w:rPr>
                <w:sz w:val="16"/>
              </w:rPr>
              <w:t>98,98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1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R.104.08.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1"/>
              <w:ind w:right="7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00" w:type="dxa"/>
          </w:tcPr>
          <w:p>
            <w:pPr>
              <w:pStyle w:val="TableParagraph"/>
              <w:spacing w:before="121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8 TEKUĆI PROGRAM</w:t>
            </w:r>
          </w:p>
        </w:tc>
        <w:tc>
          <w:tcPr>
            <w:tcW w:w="1014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14,599.00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6.599,00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29"/>
              <w:rPr>
                <w:sz w:val="16"/>
              </w:rPr>
            </w:pPr>
            <w:r>
              <w:rPr>
                <w:sz w:val="16"/>
              </w:rPr>
              <w:t>45,20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R.104.09.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7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00" w:type="dxa"/>
          </w:tcPr>
          <w:p>
            <w:pPr>
              <w:pStyle w:val="TableParagraph"/>
              <w:spacing w:before="120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9 SOCIJALNA SKRB</w:t>
            </w:r>
          </w:p>
        </w:tc>
        <w:tc>
          <w:tcPr>
            <w:tcW w:w="1014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243,581.00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24.963,00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227.618,00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29"/>
              <w:rPr>
                <w:sz w:val="16"/>
              </w:rPr>
            </w:pPr>
            <w:r>
              <w:rPr>
                <w:sz w:val="16"/>
              </w:rPr>
              <w:t>93,45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1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R.104.10.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1"/>
              <w:ind w:right="7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00" w:type="dxa"/>
          </w:tcPr>
          <w:p>
            <w:pPr>
              <w:pStyle w:val="TableParagraph"/>
              <w:spacing w:before="121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10 RAZVOJ ZAJEDNICE</w:t>
            </w:r>
          </w:p>
        </w:tc>
        <w:tc>
          <w:tcPr>
            <w:tcW w:w="1014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721,795.00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662.632,00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62.663,00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8,68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R.104.11.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7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00" w:type="dxa"/>
          </w:tcPr>
          <w:p>
            <w:pPr>
              <w:pStyle w:val="TableParagraph"/>
              <w:spacing w:before="120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11 SUSTAV CIVILNE ZAŠTITE</w:t>
            </w:r>
          </w:p>
        </w:tc>
        <w:tc>
          <w:tcPr>
            <w:tcW w:w="1014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1,748,608.00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40,200.00</w:t>
            </w: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27.436,00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1.761.372,00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100,73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1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R.104.12.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1"/>
              <w:ind w:right="7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4400" w:type="dxa"/>
          </w:tcPr>
          <w:p>
            <w:pPr>
              <w:pStyle w:val="TableParagraph"/>
              <w:spacing w:before="121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12: SOCIJALNI PROGRAMI SUFINANCIRANI OD OPĆE</w:t>
            </w:r>
          </w:p>
        </w:tc>
        <w:tc>
          <w:tcPr>
            <w:tcW w:w="101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DRŽAVE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167,598.23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167.598,23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959" w:hRule="atLeast"/>
        </w:trPr>
        <w:tc>
          <w:tcPr>
            <w:tcW w:w="96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20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R.104.13.</w:t>
            </w:r>
          </w:p>
        </w:tc>
        <w:tc>
          <w:tcPr>
            <w:tcW w:w="779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00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4,655.00</w:t>
            </w:r>
          </w:p>
        </w:tc>
        <w:tc>
          <w:tcPr>
            <w:tcW w:w="1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800.00</w:t>
            </w:r>
          </w:p>
        </w:tc>
        <w:tc>
          <w:tcPr>
            <w:tcW w:w="17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5.455,00</w:t>
            </w:r>
          </w:p>
        </w:tc>
        <w:tc>
          <w:tcPr>
            <w:tcW w:w="8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117,19</w:t>
            </w:r>
          </w:p>
        </w:tc>
      </w:tr>
    </w:tbl>
    <w:p>
      <w:pPr>
        <w:spacing w:after="0"/>
        <w:rPr>
          <w:sz w:val="16"/>
        </w:rPr>
        <w:sectPr>
          <w:footerReference w:type="default" r:id="rId17"/>
          <w:footerReference w:type="even" r:id="rId18"/>
          <w:pgSz w:w="16820" w:h="11900" w:orient="landscape"/>
          <w:pgMar w:footer="556" w:header="0" w:top="280" w:bottom="740" w:left="840" w:right="60"/>
          <w:pgNumType w:start="1"/>
        </w:sect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"/>
        <w:gridCol w:w="779"/>
        <w:gridCol w:w="5414"/>
        <w:gridCol w:w="2116"/>
        <w:gridCol w:w="1679"/>
        <w:gridCol w:w="1739"/>
        <w:gridCol w:w="2070"/>
        <w:gridCol w:w="884"/>
      </w:tblGrid>
      <w:tr>
        <w:trPr>
          <w:trHeight w:val="471" w:hRule="atLeast"/>
        </w:trPr>
        <w:tc>
          <w:tcPr>
            <w:tcW w:w="71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5"/>
              <w:ind w:left="546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6" w:lineRule="exact" w:before="38"/>
              <w:ind w:left="468" w:right="508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312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340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7"/>
              <w:ind w:left="523" w:right="350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left="188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1" w:hRule="atLeast"/>
        </w:trPr>
        <w:tc>
          <w:tcPr>
            <w:tcW w:w="71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-1" w:right="15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4" w:lineRule="exact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4" w:lineRule="exact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4" w:lineRule="exact"/>
              <w:ind w:left="5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ind w:right="-44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750" w:hRule="atLeast"/>
        </w:trPr>
        <w:tc>
          <w:tcPr>
            <w:tcW w:w="96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38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</w:t>
            </w:r>
          </w:p>
        </w:tc>
        <w:tc>
          <w:tcPr>
            <w:tcW w:w="6193" w:type="dxa"/>
            <w:gridSpan w:val="2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36"/>
              <w:ind w:left="35" w:right="5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 1: UPRAVNI ODJEL ZA FINANCIJE, GOSPODARSTVO I POLJOP RIVREDU</w:t>
            </w:r>
          </w:p>
        </w:tc>
        <w:tc>
          <w:tcPr>
            <w:tcW w:w="2116" w:type="dxa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53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1,058,993.02</w:t>
            </w:r>
          </w:p>
        </w:tc>
        <w:tc>
          <w:tcPr>
            <w:tcW w:w="1679" w:type="dxa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53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183,100.00</w:t>
            </w:r>
          </w:p>
        </w:tc>
        <w:tc>
          <w:tcPr>
            <w:tcW w:w="1739" w:type="dxa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53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82.795,43</w:t>
            </w:r>
          </w:p>
        </w:tc>
        <w:tc>
          <w:tcPr>
            <w:tcW w:w="2070" w:type="dxa"/>
            <w:tcBorders>
              <w:top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53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1.159.297,59</w:t>
            </w:r>
          </w:p>
        </w:tc>
        <w:tc>
          <w:tcPr>
            <w:tcW w:w="88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53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109,47</w:t>
            </w:r>
          </w:p>
        </w:tc>
      </w:tr>
      <w:tr>
        <w:trPr>
          <w:trHeight w:val="390" w:hRule="atLeast"/>
        </w:trPr>
        <w:tc>
          <w:tcPr>
            <w:tcW w:w="96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2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R.105.01.</w:t>
            </w:r>
          </w:p>
        </w:tc>
        <w:tc>
          <w:tcPr>
            <w:tcW w:w="779" w:type="dxa"/>
          </w:tcPr>
          <w:p>
            <w:pPr>
              <w:pStyle w:val="TableParagraph"/>
              <w:spacing w:before="62"/>
              <w:ind w:right="7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2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1:ADMINISTRATIVNO I TEHNIČKO OSOBLJE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478,995.27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37,150.00</w:t>
            </w:r>
          </w:p>
        </w:tc>
        <w:tc>
          <w:tcPr>
            <w:tcW w:w="173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42.921,85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473.223,42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29"/>
              <w:rPr>
                <w:sz w:val="16"/>
              </w:rPr>
            </w:pPr>
            <w:r>
              <w:rPr>
                <w:sz w:val="16"/>
              </w:rPr>
              <w:t>98,80</w:t>
            </w:r>
          </w:p>
        </w:tc>
      </w:tr>
      <w:tr>
        <w:trPr>
          <w:trHeight w:val="449" w:hRule="atLeast"/>
        </w:trPr>
        <w:tc>
          <w:tcPr>
            <w:tcW w:w="96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R.105.03.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7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3: JAVNI RADOVI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124,207.17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15,300.00</w:t>
            </w:r>
          </w:p>
        </w:tc>
        <w:tc>
          <w:tcPr>
            <w:tcW w:w="173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131.007,17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105,47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1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R.105.04.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1"/>
              <w:ind w:right="7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4: GOSPODARENJE GRADSKOM IMOVINOM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421,773.58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130,650.00</w:t>
            </w:r>
          </w:p>
        </w:tc>
        <w:tc>
          <w:tcPr>
            <w:tcW w:w="173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27.391,58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525.032,00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124,48</w:t>
            </w:r>
          </w:p>
        </w:tc>
      </w:tr>
      <w:tr>
        <w:trPr>
          <w:trHeight w:val="449" w:hRule="atLeast"/>
        </w:trPr>
        <w:tc>
          <w:tcPr>
            <w:tcW w:w="96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R.105.05.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7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05: GOSPODARSKI RAZVOJ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17,254.00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13.272,00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29"/>
              <w:rPr>
                <w:sz w:val="16"/>
              </w:rPr>
            </w:pPr>
            <w:r>
              <w:rPr>
                <w:sz w:val="16"/>
              </w:rPr>
              <w:t>76,92</w:t>
            </w:r>
          </w:p>
        </w:tc>
      </w:tr>
      <w:tr>
        <w:trPr>
          <w:trHeight w:val="524" w:hRule="atLeast"/>
        </w:trPr>
        <w:tc>
          <w:tcPr>
            <w:tcW w:w="96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1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R.105.12.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1"/>
              <w:ind w:right="7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12: GOSPODARSKI RAZVOJ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16,763.00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16.763,00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3" w:hRule="atLeast"/>
        </w:trPr>
        <w:tc>
          <w:tcPr>
            <w:tcW w:w="963" w:type="dxa"/>
            <w:tcBorders>
              <w:lef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91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</w:t>
            </w:r>
          </w:p>
        </w:tc>
        <w:tc>
          <w:tcPr>
            <w:tcW w:w="6193" w:type="dxa"/>
            <w:gridSpan w:val="2"/>
            <w:shd w:val="clear" w:color="auto" w:fill="C0C0C0"/>
          </w:tcPr>
          <w:p>
            <w:pPr>
              <w:pStyle w:val="TableParagraph"/>
              <w:spacing w:before="91"/>
              <w:ind w:left="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 2: PRORAČUNSKI KORISNICI</w:t>
            </w:r>
          </w:p>
        </w:tc>
        <w:tc>
          <w:tcPr>
            <w:tcW w:w="2116" w:type="dxa"/>
            <w:shd w:val="clear" w:color="auto" w:fill="C0C0C0"/>
          </w:tcPr>
          <w:p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1,198,151.00</w:t>
            </w:r>
          </w:p>
        </w:tc>
        <w:tc>
          <w:tcPr>
            <w:tcW w:w="1679" w:type="dxa"/>
            <w:shd w:val="clear" w:color="auto" w:fill="C0C0C0"/>
          </w:tcPr>
          <w:p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51,619.16</w:t>
            </w:r>
          </w:p>
        </w:tc>
        <w:tc>
          <w:tcPr>
            <w:tcW w:w="1739" w:type="dxa"/>
            <w:shd w:val="clear" w:color="auto" w:fill="C0C0C0"/>
          </w:tcPr>
          <w:p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51.619,16</w:t>
            </w:r>
          </w:p>
        </w:tc>
        <w:tc>
          <w:tcPr>
            <w:tcW w:w="2070" w:type="dxa"/>
            <w:shd w:val="clear" w:color="auto" w:fill="C0C0C0"/>
          </w:tcPr>
          <w:p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1.198.151,00</w:t>
            </w:r>
          </w:p>
        </w:tc>
        <w:tc>
          <w:tcPr>
            <w:tcW w:w="884" w:type="dxa"/>
            <w:tcBorders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392" w:hRule="atLeast"/>
        </w:trPr>
        <w:tc>
          <w:tcPr>
            <w:tcW w:w="96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2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R.601.01.</w:t>
            </w:r>
          </w:p>
        </w:tc>
        <w:tc>
          <w:tcPr>
            <w:tcW w:w="779" w:type="dxa"/>
          </w:tcPr>
          <w:p>
            <w:pPr>
              <w:pStyle w:val="TableParagraph"/>
              <w:spacing w:before="62"/>
              <w:ind w:right="7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2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1: GRADSKA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KNJIŽNICA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76,261.00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13,973.30</w:t>
            </w:r>
          </w:p>
        </w:tc>
        <w:tc>
          <w:tcPr>
            <w:tcW w:w="173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13.973,30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76.261,00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1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R.601.02.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1"/>
              <w:ind w:right="7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2: DJEČJI VRTIĆ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408,829.00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12,256.32</w:t>
            </w:r>
          </w:p>
        </w:tc>
        <w:tc>
          <w:tcPr>
            <w:tcW w:w="173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12.256,32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408.829,00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96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0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R.601.03.</w:t>
            </w:r>
          </w:p>
        </w:tc>
        <w:tc>
          <w:tcPr>
            <w:tcW w:w="779" w:type="dxa"/>
          </w:tcPr>
          <w:p>
            <w:pPr>
              <w:pStyle w:val="TableParagraph"/>
              <w:spacing w:before="120"/>
              <w:ind w:right="7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3: RAZVOJNA AGENCIJA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105,200.00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8,983.58</w:t>
            </w:r>
          </w:p>
        </w:tc>
        <w:tc>
          <w:tcPr>
            <w:tcW w:w="173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8.983,58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105.200,00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04" w:hRule="atLeast"/>
        </w:trPr>
        <w:tc>
          <w:tcPr>
            <w:tcW w:w="96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21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R.601.04.</w:t>
            </w:r>
          </w:p>
        </w:tc>
        <w:tc>
          <w:tcPr>
            <w:tcW w:w="77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21"/>
              <w:ind w:right="7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4: USTANOVA VIROVI</w:t>
            </w:r>
          </w:p>
        </w:tc>
        <w:tc>
          <w:tcPr>
            <w:tcW w:w="2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607,861.00</w:t>
            </w:r>
          </w:p>
        </w:tc>
        <w:tc>
          <w:tcPr>
            <w:tcW w:w="1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16,405.96</w:t>
            </w:r>
          </w:p>
        </w:tc>
        <w:tc>
          <w:tcPr>
            <w:tcW w:w="17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16.405,96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607.861,00</w:t>
            </w:r>
          </w:p>
        </w:tc>
        <w:tc>
          <w:tcPr>
            <w:tcW w:w="8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20" w:h="11900" w:orient="landscape"/>
          <w:pgMar w:header="0" w:footer="556" w:top="800" w:bottom="740" w:left="840" w:right="60"/>
        </w:sectPr>
      </w:pPr>
    </w:p>
    <w:p>
      <w:pPr>
        <w:pStyle w:val="BodyText"/>
        <w:spacing w:before="4"/>
        <w:rPr>
          <w:rFonts w:ascii="Times New Roman"/>
          <w:b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6820" w:h="11900" w:orient="landscape"/>
          <w:pgMar w:header="0" w:footer="556" w:top="1100" w:bottom="740" w:left="840" w:right="60"/>
        </w:sectPr>
      </w:pPr>
    </w:p>
    <w:p>
      <w:pPr>
        <w:spacing w:before="76"/>
        <w:ind w:left="1531" w:right="0" w:firstLine="0"/>
        <w:jc w:val="left"/>
        <w:rPr>
          <w:rFonts w:ascii="Times New Roman"/>
          <w:b/>
          <w:sz w:val="30"/>
        </w:rPr>
      </w:pPr>
      <w:bookmarkStart w:name="reb8_rebalans_objava_c_pk" w:id="13"/>
      <w:bookmarkEnd w:id="13"/>
      <w:r>
        <w:rPr/>
      </w:r>
      <w:r>
        <w:rPr>
          <w:rFonts w:ascii="Times New Roman"/>
          <w:b/>
          <w:sz w:val="30"/>
        </w:rPr>
        <w:t>C. PROGRAMSKA KLASIFIKACIJA NA RAZINI ODJELJKA EKONOMSKE KLASIFIKACIJE</w:t>
      </w:r>
    </w:p>
    <w:p>
      <w:pPr>
        <w:pStyle w:val="BodyText"/>
        <w:spacing w:before="1"/>
        <w:rPr>
          <w:rFonts w:ascii="Times New Roman"/>
          <w:b/>
          <w:sz w:val="34"/>
        </w:rPr>
      </w:pPr>
    </w:p>
    <w:p>
      <w:pPr>
        <w:spacing w:before="0"/>
        <w:ind w:left="5023" w:right="506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01.01.2023. DO 31.12.2023. 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3" w:after="1"/>
        <w:rPr>
          <w:rFonts w:ascii="Times New Roman"/>
          <w:b/>
          <w:sz w:val="23"/>
        </w:r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9"/>
        <w:gridCol w:w="1739"/>
        <w:gridCol w:w="2068"/>
        <w:gridCol w:w="885"/>
      </w:tblGrid>
      <w:tr>
        <w:trPr>
          <w:trHeight w:val="473" w:hRule="atLeast"/>
        </w:trPr>
        <w:tc>
          <w:tcPr>
            <w:tcW w:w="7154" w:type="dxa"/>
          </w:tcPr>
          <w:p>
            <w:pPr>
              <w:pStyle w:val="TableParagraph"/>
              <w:spacing w:before="137"/>
              <w:ind w:left="546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6" w:lineRule="exact" w:before="40"/>
              <w:ind w:left="472" w:right="504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>
            <w:pPr>
              <w:pStyle w:val="TableParagraph"/>
              <w:spacing w:before="123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3"/>
              <w:ind w:left="34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37" w:lineRule="auto" w:before="19"/>
              <w:ind w:left="525" w:right="346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9"/>
              <w:ind w:left="190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1" w:hRule="atLeast"/>
        </w:trPr>
        <w:tc>
          <w:tcPr>
            <w:tcW w:w="7154" w:type="dxa"/>
          </w:tcPr>
          <w:p>
            <w:pPr>
              <w:pStyle w:val="TableParagraph"/>
              <w:spacing w:before="6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</w:tcPr>
          <w:p>
            <w:pPr>
              <w:pStyle w:val="TableParagraph"/>
              <w:spacing w:before="6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9" w:type="dxa"/>
          </w:tcPr>
          <w:p>
            <w:pPr>
              <w:pStyle w:val="TableParagraph"/>
              <w:spacing w:line="182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</w:tcPr>
          <w:p>
            <w:pPr>
              <w:pStyle w:val="TableParagraph"/>
              <w:spacing w:line="182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</w:tcPr>
          <w:p>
            <w:pPr>
              <w:pStyle w:val="TableParagraph"/>
              <w:spacing w:line="182" w:lineRule="exact"/>
              <w:ind w:left="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before="6"/>
              <w:ind w:left="190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61" w:hRule="atLeast"/>
        </w:trPr>
        <w:tc>
          <w:tcPr>
            <w:tcW w:w="7154" w:type="dxa"/>
          </w:tcPr>
          <w:p>
            <w:pPr>
              <w:pStyle w:val="TableParagraph"/>
              <w:tabs>
                <w:tab w:pos="726" w:val="left" w:leader="none"/>
              </w:tabs>
              <w:spacing w:before="63"/>
              <w:ind w:left="1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R.</w:t>
              <w:tab/>
              <w:t>SVEUKUPNI RASHODI</w:t>
            </w:r>
          </w:p>
        </w:tc>
        <w:tc>
          <w:tcPr>
            <w:tcW w:w="2116" w:type="dxa"/>
          </w:tcPr>
          <w:p>
            <w:pPr>
              <w:pStyle w:val="TableParagraph"/>
              <w:spacing w:before="64"/>
              <w:ind w:right="30"/>
              <w:rPr>
                <w:sz w:val="16"/>
              </w:rPr>
            </w:pPr>
            <w:r>
              <w:rPr>
                <w:sz w:val="16"/>
              </w:rPr>
              <w:t>6.929.535,76</w:t>
            </w:r>
          </w:p>
        </w:tc>
        <w:tc>
          <w:tcPr>
            <w:tcW w:w="1679" w:type="dxa"/>
          </w:tcPr>
          <w:p>
            <w:pPr>
              <w:pStyle w:val="TableParagraph"/>
              <w:spacing w:before="64"/>
              <w:ind w:right="28"/>
              <w:rPr>
                <w:sz w:val="16"/>
              </w:rPr>
            </w:pPr>
            <w:r>
              <w:rPr>
                <w:sz w:val="16"/>
              </w:rPr>
              <w:t>332,749.16</w:t>
            </w:r>
          </w:p>
        </w:tc>
        <w:tc>
          <w:tcPr>
            <w:tcW w:w="1739" w:type="dxa"/>
          </w:tcPr>
          <w:p>
            <w:pPr>
              <w:pStyle w:val="TableParagraph"/>
              <w:spacing w:before="64"/>
              <w:ind w:right="43"/>
              <w:rPr>
                <w:sz w:val="16"/>
              </w:rPr>
            </w:pPr>
            <w:r>
              <w:rPr>
                <w:sz w:val="16"/>
              </w:rPr>
              <w:t>955.230,59</w:t>
            </w:r>
          </w:p>
        </w:tc>
        <w:tc>
          <w:tcPr>
            <w:tcW w:w="2068" w:type="dxa"/>
          </w:tcPr>
          <w:p>
            <w:pPr>
              <w:pStyle w:val="TableParagraph"/>
              <w:spacing w:before="64"/>
              <w:ind w:right="-29"/>
              <w:rPr>
                <w:sz w:val="16"/>
              </w:rPr>
            </w:pPr>
            <w:r>
              <w:rPr>
                <w:sz w:val="16"/>
              </w:rPr>
              <w:t>6.307.054,33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right="55"/>
              <w:rPr>
                <w:sz w:val="16"/>
              </w:rPr>
            </w:pPr>
            <w:r>
              <w:rPr>
                <w:sz w:val="16"/>
              </w:rPr>
              <w:t>91,02</w:t>
            </w:r>
          </w:p>
        </w:tc>
      </w:tr>
      <w:tr>
        <w:trPr>
          <w:trHeight w:val="133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705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83" w:val="left" w:leader="none"/>
              </w:tabs>
              <w:spacing w:before="88"/>
              <w:ind w:left="983" w:right="691" w:hanging="8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</w:t>
              <w:tab/>
              <w:t>Razdjel: UPRAVNI ODJEL ZA KOMUNALNO GOSPODARSTVO I PRAVNE PO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SLOVE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1,125,219.43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32,230.00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68.196,00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1.089.253,43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55"/>
              <w:rPr>
                <w:sz w:val="16"/>
              </w:rPr>
            </w:pPr>
            <w:r>
              <w:rPr>
                <w:sz w:val="16"/>
              </w:rPr>
              <w:t>96,80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R.103.01. GLAVA 7: ADMINISTRATIVNO I TEHNIČKO OSOBLJE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92,263.00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6,700.00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5.300,00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93.663,00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6"/>
              <w:ind w:left="239"/>
              <w:jc w:val="left"/>
              <w:rPr>
                <w:sz w:val="16"/>
              </w:rPr>
            </w:pPr>
            <w:r>
              <w:rPr>
                <w:sz w:val="16"/>
              </w:rPr>
              <w:t>101,52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92.263,00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6.700,00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5.300,00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93.663,00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101,52</w:t>
            </w:r>
          </w:p>
        </w:tc>
      </w:tr>
      <w:tr>
        <w:trPr>
          <w:trHeight w:val="274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R.103.01.01.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5"/>
              <w:rPr>
                <w:sz w:val="16"/>
              </w:rPr>
            </w:pPr>
            <w:r>
              <w:rPr>
                <w:sz w:val="16"/>
              </w:rPr>
              <w:t>92.263,00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-44"/>
              <w:rPr>
                <w:sz w:val="16"/>
              </w:rPr>
            </w:pPr>
            <w:r>
              <w:rPr>
                <w:sz w:val="16"/>
              </w:rPr>
              <w:t>6,700.00</w:t>
            </w: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3"/>
              <w:rPr>
                <w:sz w:val="16"/>
              </w:rPr>
            </w:pPr>
            <w:r>
              <w:rPr>
                <w:sz w:val="16"/>
              </w:rPr>
              <w:t>5,300.00</w:t>
            </w: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1"/>
              <w:rPr>
                <w:sz w:val="16"/>
              </w:rPr>
            </w:pPr>
            <w:r>
              <w:rPr>
                <w:sz w:val="16"/>
              </w:rPr>
              <w:t>93,663.00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101,52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54,181.00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76"/>
              <w:ind w:right="-29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58.481,00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107,94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 rashodi 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13,189.00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76"/>
              <w:ind w:right="25"/>
              <w:rPr>
                <w:sz w:val="16"/>
              </w:rPr>
            </w:pPr>
            <w:r>
              <w:rPr>
                <w:sz w:val="16"/>
              </w:rPr>
              <w:t>5,300.00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rPr>
                <w:sz w:val="16"/>
              </w:rPr>
            </w:pPr>
            <w:r>
              <w:rPr>
                <w:sz w:val="16"/>
              </w:rPr>
              <w:t>8.389,00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right="55"/>
              <w:rPr>
                <w:sz w:val="16"/>
              </w:rPr>
            </w:pPr>
            <w:r>
              <w:rPr>
                <w:sz w:val="16"/>
              </w:rPr>
              <w:t>63,61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 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24,893.00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-29"/>
              <w:rPr>
                <w:sz w:val="16"/>
              </w:rPr>
            </w:pPr>
            <w:r>
              <w:rPr>
                <w:sz w:val="16"/>
              </w:rPr>
              <w:t>1,900.00</w:t>
            </w: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26.793,00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107,63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R.103.08. GLAVA 8 KOMUNALNA DJELATNOST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1,032,956.43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25,530.00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62.896,00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995.590,43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6"/>
              <w:ind w:right="55"/>
              <w:rPr>
                <w:sz w:val="16"/>
              </w:rPr>
            </w:pPr>
            <w:r>
              <w:rPr>
                <w:sz w:val="16"/>
              </w:rPr>
              <w:t>96,38</w:t>
            </w:r>
          </w:p>
        </w:tc>
      </w:tr>
      <w:tr>
        <w:trPr>
          <w:trHeight w:val="286" w:hRule="atLeast"/>
        </w:trPr>
        <w:tc>
          <w:tcPr>
            <w:tcW w:w="7154" w:type="dxa"/>
            <w:tcBorders>
              <w:top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1.032.956,43</w:t>
            </w:r>
          </w:p>
        </w:tc>
        <w:tc>
          <w:tcPr>
            <w:tcW w:w="1679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25.530,00</w:t>
            </w:r>
          </w:p>
        </w:tc>
        <w:tc>
          <w:tcPr>
            <w:tcW w:w="1739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62.896,00</w:t>
            </w:r>
          </w:p>
        </w:tc>
        <w:tc>
          <w:tcPr>
            <w:tcW w:w="2068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995.590,43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right="55"/>
              <w:rPr>
                <w:sz w:val="16"/>
              </w:rPr>
            </w:pPr>
            <w:r>
              <w:rPr>
                <w:sz w:val="16"/>
              </w:rPr>
              <w:t>96,38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 za materijal 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10,654.00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78"/>
              <w:ind w:right="25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0"/>
              <w:rPr>
                <w:sz w:val="16"/>
              </w:rPr>
            </w:pPr>
            <w:r>
              <w:rPr>
                <w:sz w:val="16"/>
              </w:rPr>
              <w:t>5.654,00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right="55"/>
              <w:rPr>
                <w:sz w:val="16"/>
              </w:rPr>
            </w:pPr>
            <w:r>
              <w:rPr>
                <w:sz w:val="16"/>
              </w:rPr>
              <w:t>53,07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26,236.00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78"/>
              <w:ind w:right="-29"/>
              <w:rPr>
                <w:sz w:val="16"/>
              </w:rPr>
            </w:pPr>
            <w:r>
              <w:rPr>
                <w:sz w:val="16"/>
              </w:rPr>
              <w:t>1,530.00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27.766,00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105,83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1,725.00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76"/>
              <w:ind w:right="25"/>
              <w:rPr>
                <w:sz w:val="16"/>
              </w:rPr>
            </w:pPr>
            <w:r>
              <w:rPr>
                <w:sz w:val="16"/>
              </w:rPr>
              <w:t>1,725.00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37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</w:t>
              <w:tab/>
            </w:r>
            <w:r>
              <w:rPr>
                <w:sz w:val="16"/>
              </w:rPr>
              <w:t>ODRŽAVANJE KOMUNALNE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INFRASTRUKTURE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44"/>
              <w:rPr>
                <w:sz w:val="16"/>
              </w:rPr>
            </w:pPr>
            <w:r>
              <w:rPr>
                <w:sz w:val="16"/>
              </w:rPr>
              <w:t>965.683,43</w:t>
            </w:r>
          </w:p>
        </w:tc>
        <w:tc>
          <w:tcPr>
            <w:tcW w:w="1679" w:type="dxa"/>
          </w:tcPr>
          <w:p>
            <w:pPr>
              <w:pStyle w:val="TableParagraph"/>
              <w:spacing w:before="47"/>
              <w:ind w:right="-44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33"/>
              <w:ind w:right="14"/>
              <w:rPr>
                <w:sz w:val="16"/>
              </w:rPr>
            </w:pPr>
            <w:r>
              <w:rPr>
                <w:sz w:val="16"/>
              </w:rPr>
              <w:t>36,263.00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33"/>
              <w:ind w:right="12"/>
              <w:rPr>
                <w:sz w:val="16"/>
              </w:rPr>
            </w:pPr>
            <w:r>
              <w:rPr>
                <w:sz w:val="16"/>
              </w:rPr>
              <w:t>953,420.43</w:t>
            </w:r>
          </w:p>
        </w:tc>
        <w:tc>
          <w:tcPr>
            <w:tcW w:w="885" w:type="dxa"/>
          </w:tcPr>
          <w:p>
            <w:pPr>
              <w:pStyle w:val="TableParagraph"/>
              <w:spacing w:before="33"/>
              <w:ind w:right="55"/>
              <w:rPr>
                <w:sz w:val="16"/>
              </w:rPr>
            </w:pPr>
            <w:r>
              <w:rPr>
                <w:sz w:val="16"/>
              </w:rPr>
              <w:t>98,73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111,370.00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78"/>
              <w:ind w:right="-29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78"/>
              <w:ind w:right="25"/>
              <w:rPr>
                <w:sz w:val="16"/>
              </w:rPr>
            </w:pPr>
            <w:r>
              <w:rPr>
                <w:sz w:val="16"/>
              </w:rPr>
              <w:t>2,991.00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114.379,00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102,70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39,929.00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39.929,00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1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R.103.08.01.01.</w:t>
              <w:tab/>
            </w:r>
            <w:r>
              <w:rPr>
                <w:sz w:val="16"/>
              </w:rPr>
              <w:t>ODRŽAVANJE JAVNIH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POVRŠINA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z w:val="16"/>
              </w:rPr>
              <w:t>262.732,29</w:t>
            </w:r>
          </w:p>
        </w:tc>
        <w:tc>
          <w:tcPr>
            <w:tcW w:w="1679" w:type="dxa"/>
          </w:tcPr>
          <w:p>
            <w:pPr>
              <w:pStyle w:val="TableParagraph"/>
              <w:spacing w:before="21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21"/>
              <w:ind w:right="28"/>
              <w:rPr>
                <w:sz w:val="16"/>
              </w:rPr>
            </w:pPr>
            <w:r>
              <w:rPr>
                <w:sz w:val="16"/>
              </w:rPr>
              <w:t>16,272.00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21"/>
              <w:ind w:right="26"/>
              <w:rPr>
                <w:sz w:val="16"/>
              </w:rPr>
            </w:pPr>
            <w:r>
              <w:rPr>
                <w:sz w:val="16"/>
              </w:rPr>
              <w:t>261,460.29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right="55"/>
              <w:rPr>
                <w:sz w:val="16"/>
              </w:rPr>
            </w:pPr>
            <w:r>
              <w:rPr>
                <w:sz w:val="16"/>
              </w:rPr>
              <w:t>99,52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132,554.00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78"/>
              <w:ind w:right="25"/>
              <w:rPr>
                <w:sz w:val="16"/>
              </w:rPr>
            </w:pPr>
            <w:r>
              <w:rPr>
                <w:sz w:val="16"/>
              </w:rPr>
              <w:t>7,272.00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140.282,00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105,83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130,178.29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76"/>
              <w:ind w:right="25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121.178,29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right="55"/>
              <w:rPr>
                <w:sz w:val="16"/>
              </w:rPr>
            </w:pPr>
            <w:r>
              <w:rPr>
                <w:sz w:val="16"/>
              </w:rPr>
              <w:t>93,09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R.103.08.01.02.</w:t>
              <w:tab/>
            </w:r>
            <w:r>
              <w:rPr>
                <w:sz w:val="16"/>
              </w:rPr>
              <w:t>IZGRADNJA PROMETNE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INFRASTRUKTURE</w:t>
            </w:r>
          </w:p>
        </w:tc>
        <w:tc>
          <w:tcPr>
            <w:tcW w:w="2116" w:type="dxa"/>
          </w:tcPr>
          <w:p>
            <w:pPr>
              <w:pStyle w:val="TableParagraph"/>
              <w:spacing w:before="25"/>
              <w:ind w:right="60"/>
              <w:rPr>
                <w:sz w:val="16"/>
              </w:rPr>
            </w:pPr>
            <w:r>
              <w:rPr>
                <w:sz w:val="16"/>
              </w:rPr>
              <w:t>192.161,14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23"/>
              <w:ind w:right="28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23"/>
              <w:ind w:right="26"/>
              <w:rPr>
                <w:sz w:val="16"/>
              </w:rPr>
            </w:pPr>
            <w:r>
              <w:rPr>
                <w:sz w:val="16"/>
              </w:rPr>
              <w:t>177,161.14</w:t>
            </w:r>
          </w:p>
        </w:tc>
        <w:tc>
          <w:tcPr>
            <w:tcW w:w="885" w:type="dxa"/>
          </w:tcPr>
          <w:p>
            <w:pPr>
              <w:pStyle w:val="TableParagraph"/>
              <w:spacing w:before="23"/>
              <w:ind w:right="55"/>
              <w:rPr>
                <w:sz w:val="16"/>
              </w:rPr>
            </w:pPr>
            <w:r>
              <w:rPr>
                <w:sz w:val="16"/>
              </w:rPr>
              <w:t>92,19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26,546.00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76"/>
              <w:ind w:right="26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11.546,00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right="55"/>
              <w:rPr>
                <w:sz w:val="16"/>
              </w:rPr>
            </w:pPr>
            <w:r>
              <w:rPr>
                <w:sz w:val="16"/>
              </w:rPr>
              <w:t>43,49</w:t>
            </w:r>
          </w:p>
        </w:tc>
      </w:tr>
      <w:tr>
        <w:trPr>
          <w:trHeight w:val="49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165,615.14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165.615,14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left"/>
        <w:rPr>
          <w:sz w:val="16"/>
        </w:rPr>
        <w:sectPr>
          <w:footerReference w:type="default" r:id="rId19"/>
          <w:footerReference w:type="even" r:id="rId20"/>
          <w:pgSz w:w="16820" w:h="11900" w:orient="landscape"/>
          <w:pgMar w:footer="556" w:header="0" w:top="280" w:bottom="740" w:left="840" w:right="60"/>
          <w:pgNumType w:start="1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9"/>
        <w:gridCol w:w="1739"/>
        <w:gridCol w:w="2068"/>
        <w:gridCol w:w="885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5"/>
              <w:ind w:left="546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6" w:lineRule="exact" w:before="38"/>
              <w:ind w:left="472" w:right="504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>
            <w:pPr>
              <w:pStyle w:val="TableParagraph"/>
              <w:spacing w:before="121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1"/>
              <w:ind w:left="34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37" w:lineRule="auto" w:before="17"/>
              <w:ind w:left="525" w:right="346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90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4" w:hRule="atLeast"/>
        </w:trPr>
        <w:tc>
          <w:tcPr>
            <w:tcW w:w="715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9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9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9"/>
              <w:ind w:left="190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21" w:hRule="atLeast"/>
        </w:trPr>
        <w:tc>
          <w:tcPr>
            <w:tcW w:w="7154" w:type="dxa"/>
            <w:tcBorders>
              <w:top w:val="double" w:sz="1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line="201" w:lineRule="exact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R.103.08.01.03.</w:t>
              <w:tab/>
            </w:r>
            <w:r>
              <w:rPr>
                <w:sz w:val="16"/>
              </w:rPr>
              <w:t>ODRŽAVANJE KANALSKE MREŽE I POLJSKIH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PUTEVA</w:t>
            </w:r>
          </w:p>
        </w:tc>
        <w:tc>
          <w:tcPr>
            <w:tcW w:w="2116" w:type="dxa"/>
            <w:tcBorders>
              <w:top w:val="double" w:sz="1" w:space="0" w:color="000000"/>
            </w:tcBorders>
          </w:tcPr>
          <w:p>
            <w:pPr>
              <w:pStyle w:val="TableParagraph"/>
              <w:spacing w:line="193" w:lineRule="exact" w:before="9"/>
              <w:ind w:right="60"/>
              <w:rPr>
                <w:sz w:val="16"/>
              </w:rPr>
            </w:pPr>
            <w:r>
              <w:rPr>
                <w:sz w:val="16"/>
              </w:rPr>
              <w:t>275.995,00</w:t>
            </w:r>
          </w:p>
        </w:tc>
        <w:tc>
          <w:tcPr>
            <w:tcW w:w="1679" w:type="dxa"/>
            <w:tcBorders>
              <w:top w:val="double" w:sz="1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9" w:type="dxa"/>
            <w:tcBorders>
              <w:top w:val="double" w:sz="1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"/>
              <w:ind w:right="26"/>
              <w:rPr>
                <w:sz w:val="16"/>
              </w:rPr>
            </w:pPr>
            <w:r>
              <w:rPr>
                <w:sz w:val="16"/>
              </w:rPr>
              <w:t>275,995.00</w:t>
            </w:r>
          </w:p>
        </w:tc>
        <w:tc>
          <w:tcPr>
            <w:tcW w:w="88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275,995.00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275.995,00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1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R.103.08.01.04.</w:t>
              <w:tab/>
            </w:r>
            <w:r>
              <w:rPr>
                <w:sz w:val="16"/>
              </w:rPr>
              <w:t>#ODRŽAVANJE JAVNE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RASVJETE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z w:val="16"/>
              </w:rPr>
              <w:t>41.089,00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1"/>
              <w:ind w:right="25"/>
              <w:rPr>
                <w:sz w:val="16"/>
              </w:rPr>
            </w:pPr>
            <w:r>
              <w:rPr>
                <w:sz w:val="16"/>
              </w:rPr>
              <w:t>41,089.00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 za materijal 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41,089.00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41.089,00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1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R.103.08.01.05.</w:t>
              <w:tab/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GROBLJA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z w:val="16"/>
              </w:rPr>
              <w:t>15.308,00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21"/>
              <w:ind w:right="-15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21"/>
              <w:ind w:right="27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21"/>
              <w:ind w:right="25"/>
              <w:rPr>
                <w:sz w:val="16"/>
              </w:rPr>
            </w:pPr>
            <w:r>
              <w:rPr>
                <w:sz w:val="16"/>
              </w:rPr>
              <w:t>16,308.00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106,53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15,308.00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78"/>
              <w:ind w:right="-2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78"/>
              <w:ind w:right="25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16.308,00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106,53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1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R.103.08.01.08.</w:t>
              <w:tab/>
            </w:r>
            <w:r>
              <w:rPr>
                <w:sz w:val="16"/>
              </w:rPr>
              <w:t>NABAVKA I SUBVENCIONIRANJE KOMUNALNE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OPREME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z w:val="16"/>
              </w:rPr>
              <w:t>27.099,00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1"/>
              <w:ind w:right="25"/>
              <w:rPr>
                <w:sz w:val="16"/>
              </w:rPr>
            </w:pPr>
            <w:r>
              <w:rPr>
                <w:sz w:val="16"/>
              </w:rPr>
              <w:t>27,099.00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27,099.00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27.099,00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35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R.103.08.02.</w:t>
              <w:tab/>
            </w:r>
            <w:r>
              <w:rPr>
                <w:sz w:val="16"/>
              </w:rPr>
              <w:t>PLAN RAZVOJNIH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6" w:type="dxa"/>
          </w:tcPr>
          <w:p>
            <w:pPr>
              <w:pStyle w:val="TableParagraph"/>
              <w:spacing w:before="45"/>
              <w:ind w:right="45"/>
              <w:rPr>
                <w:sz w:val="16"/>
              </w:rPr>
            </w:pPr>
            <w:r>
              <w:rPr>
                <w:sz w:val="16"/>
              </w:rPr>
              <w:t>28.658,00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30"/>
              <w:ind w:right="14"/>
              <w:rPr>
                <w:sz w:val="16"/>
              </w:rPr>
            </w:pPr>
            <w:r>
              <w:rPr>
                <w:sz w:val="16"/>
              </w:rPr>
              <w:t>19,908.00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30"/>
              <w:ind w:right="10"/>
              <w:rPr>
                <w:sz w:val="16"/>
              </w:rPr>
            </w:pPr>
            <w:r>
              <w:rPr>
                <w:sz w:val="16"/>
              </w:rPr>
              <w:t>8,750.00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right="55"/>
              <w:rPr>
                <w:sz w:val="16"/>
              </w:rPr>
            </w:pPr>
            <w:r>
              <w:rPr>
                <w:sz w:val="16"/>
              </w:rPr>
              <w:t>30,53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8,750.00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rPr>
                <w:sz w:val="16"/>
              </w:rPr>
            </w:pPr>
            <w:r>
              <w:rPr>
                <w:sz w:val="16"/>
              </w:rPr>
              <w:t>8.750,00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R.103.08.02.01.</w:t>
              <w:tab/>
            </w:r>
            <w:r>
              <w:rPr>
                <w:sz w:val="16"/>
              </w:rPr>
              <w:t>IZGRADNJA </w:t>
            </w:r>
            <w:r>
              <w:rPr>
                <w:spacing w:val="-4"/>
                <w:sz w:val="16"/>
              </w:rPr>
              <w:t>SUSTAVA </w:t>
            </w:r>
            <w:r>
              <w:rPr>
                <w:sz w:val="16"/>
              </w:rPr>
              <w:t>ODVODNJE I VODOVODNE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MREŽE</w:t>
            </w:r>
          </w:p>
        </w:tc>
        <w:tc>
          <w:tcPr>
            <w:tcW w:w="2116" w:type="dxa"/>
          </w:tcPr>
          <w:p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19.908,00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23"/>
              <w:ind w:right="28"/>
              <w:rPr>
                <w:sz w:val="16"/>
              </w:rPr>
            </w:pPr>
            <w:r>
              <w:rPr>
                <w:sz w:val="16"/>
              </w:rPr>
              <w:t>19,908.00</w:t>
            </w:r>
          </w:p>
        </w:tc>
        <w:tc>
          <w:tcPr>
            <w:tcW w:w="20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19,908.00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26"/>
              <w:rPr>
                <w:sz w:val="16"/>
              </w:rPr>
            </w:pPr>
            <w:r>
              <w:rPr>
                <w:sz w:val="16"/>
              </w:rPr>
              <w:t>19,908.00</w:t>
            </w: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703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83" w:val="left" w:leader="none"/>
              </w:tabs>
              <w:spacing w:before="88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</w:t>
              <w:tab/>
              <w:t>Razdjel: UPRAVNI ODJEL ZA DRUŠTVENE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DJELATNOSTI,</w:t>
            </w:r>
          </w:p>
          <w:p>
            <w:pPr>
              <w:pStyle w:val="TableParagraph"/>
              <w:ind w:left="9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SAMOUPRAVU I OPĆE POSLOVE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3,547,172.31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65,800.00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752.620,00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2.860.352,31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55"/>
              <w:rPr>
                <w:sz w:val="16"/>
              </w:rPr>
            </w:pPr>
            <w:r>
              <w:rPr>
                <w:sz w:val="16"/>
              </w:rPr>
              <w:t>80,64</w:t>
            </w:r>
          </w:p>
        </w:tc>
      </w:tr>
      <w:tr>
        <w:trPr>
          <w:trHeight w:val="438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R.104.01.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3,000.00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6"/>
              <w:ind w:left="23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7" w:lineRule="exact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R.104.01.01.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2"/>
              <w:ind w:right="44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right="10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 rashodi 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1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R.104.04. GLAVA 4: ADMINISTRATIVNO I TEHNIČKO OSOBLJE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143,778.05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12,000.00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153.778,05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6"/>
              <w:ind w:left="239"/>
              <w:jc w:val="left"/>
              <w:rPr>
                <w:sz w:val="16"/>
              </w:rPr>
            </w:pPr>
            <w:r>
              <w:rPr>
                <w:sz w:val="16"/>
              </w:rPr>
              <w:t>106,96</w:t>
            </w:r>
          </w:p>
        </w:tc>
      </w:tr>
      <w:tr>
        <w:trPr>
          <w:trHeight w:val="286" w:hRule="atLeast"/>
        </w:trPr>
        <w:tc>
          <w:tcPr>
            <w:tcW w:w="7154" w:type="dxa"/>
            <w:tcBorders>
              <w:top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143.778,05</w:t>
            </w:r>
          </w:p>
        </w:tc>
        <w:tc>
          <w:tcPr>
            <w:tcW w:w="1679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739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2068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153.778,05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106,96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92,089.05</w:t>
            </w:r>
          </w:p>
        </w:tc>
        <w:tc>
          <w:tcPr>
            <w:tcW w:w="1679" w:type="dxa"/>
          </w:tcPr>
          <w:p>
            <w:pPr>
              <w:pStyle w:val="TableParagraph"/>
              <w:spacing w:before="78"/>
              <w:ind w:right="-29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100.089,05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108,69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 rashodi 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10,100.00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76"/>
              <w:ind w:right="25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right="55"/>
              <w:rPr>
                <w:sz w:val="16"/>
              </w:rPr>
            </w:pPr>
            <w:r>
              <w:rPr>
                <w:sz w:val="16"/>
              </w:rPr>
              <w:t>80,20</w:t>
            </w:r>
          </w:p>
        </w:tc>
      </w:tr>
      <w:tr>
        <w:trPr>
          <w:trHeight w:val="313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 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41,589.00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-29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45.589,00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109,62</w:t>
            </w:r>
          </w:p>
        </w:tc>
      </w:tr>
      <w:tr>
        <w:trPr>
          <w:trHeight w:val="438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R.104.05. GLAVA 5: BRIGA O DJECI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27,075.00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14.272,00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12.803,00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6"/>
              <w:ind w:right="55"/>
              <w:rPr>
                <w:sz w:val="16"/>
              </w:rPr>
            </w:pPr>
            <w:r>
              <w:rPr>
                <w:sz w:val="16"/>
              </w:rPr>
              <w:t>47,29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27.075,00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14.272,00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12.803,00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7" w:lineRule="exact"/>
              <w:ind w:right="55"/>
              <w:rPr>
                <w:sz w:val="16"/>
              </w:rPr>
            </w:pPr>
            <w:r>
              <w:rPr>
                <w:sz w:val="16"/>
              </w:rPr>
              <w:t>47,29</w:t>
            </w:r>
          </w:p>
        </w:tc>
      </w:tr>
      <w:tr>
        <w:trPr>
          <w:trHeight w:val="260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32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R.104.05.01.</w:t>
              <w:tab/>
            </w:r>
            <w:r>
              <w:rPr>
                <w:sz w:val="16"/>
              </w:rPr>
              <w:t>PREDŠKOLSKI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ODGOJ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5"/>
              <w:ind w:right="44"/>
              <w:rPr>
                <w:sz w:val="16"/>
              </w:rPr>
            </w:pPr>
            <w:r>
              <w:rPr>
                <w:sz w:val="16"/>
              </w:rPr>
              <w:t>2.654,00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right="13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right="10"/>
              <w:rPr>
                <w:sz w:val="16"/>
              </w:rPr>
            </w:pPr>
            <w:r>
              <w:rPr>
                <w:sz w:val="16"/>
              </w:rPr>
              <w:t>1,654.00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right="55"/>
              <w:rPr>
                <w:sz w:val="16"/>
              </w:rPr>
            </w:pPr>
            <w:r>
              <w:rPr>
                <w:sz w:val="16"/>
              </w:rPr>
              <w:t>62,32</w:t>
            </w:r>
          </w:p>
        </w:tc>
      </w:tr>
      <w:tr>
        <w:trPr>
          <w:trHeight w:val="224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line="203" w:lineRule="exact" w:before="1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R.104.05.01.02.</w:t>
              <w:tab/>
            </w:r>
            <w:r>
              <w:rPr>
                <w:sz w:val="16"/>
              </w:rPr>
              <w:t>FINANCIRANJE IZVAN ZAKONSKE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OBVEZE</w:t>
            </w:r>
          </w:p>
        </w:tc>
        <w:tc>
          <w:tcPr>
            <w:tcW w:w="2116" w:type="dxa"/>
          </w:tcPr>
          <w:p>
            <w:pPr>
              <w:pStyle w:val="TableParagraph"/>
              <w:spacing w:line="191" w:lineRule="exact" w:before="13"/>
              <w:ind w:right="58"/>
              <w:rPr>
                <w:sz w:val="16"/>
              </w:rPr>
            </w:pPr>
            <w:r>
              <w:rPr>
                <w:sz w:val="16"/>
              </w:rPr>
              <w:t>2.654,00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line="193" w:lineRule="exact" w:before="11"/>
              <w:ind w:right="27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2068" w:type="dxa"/>
          </w:tcPr>
          <w:p>
            <w:pPr>
              <w:pStyle w:val="TableParagraph"/>
              <w:spacing w:line="193" w:lineRule="exact" w:before="11"/>
              <w:ind w:right="24"/>
              <w:rPr>
                <w:sz w:val="16"/>
              </w:rPr>
            </w:pPr>
            <w:r>
              <w:rPr>
                <w:sz w:val="16"/>
              </w:rPr>
              <w:t>1,654.00</w:t>
            </w:r>
          </w:p>
        </w:tc>
        <w:tc>
          <w:tcPr>
            <w:tcW w:w="885" w:type="dxa"/>
          </w:tcPr>
          <w:p>
            <w:pPr>
              <w:pStyle w:val="TableParagraph"/>
              <w:spacing w:line="193" w:lineRule="exact" w:before="11"/>
              <w:ind w:right="55"/>
              <w:rPr>
                <w:sz w:val="16"/>
              </w:rPr>
            </w:pPr>
            <w:r>
              <w:rPr>
                <w:sz w:val="16"/>
              </w:rPr>
              <w:t>62,32</w:t>
            </w:r>
          </w:p>
        </w:tc>
      </w:tr>
      <w:tr>
        <w:trPr>
          <w:trHeight w:val="286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3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R.104.05.01.02.03.</w:t>
              <w:tab/>
            </w:r>
            <w:r>
              <w:rPr>
                <w:sz w:val="16"/>
              </w:rPr>
              <w:t>SUFINANCIRANJE KORISNIKA DRUGIH DJEČJIH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VRTIĆA</w:t>
            </w:r>
          </w:p>
        </w:tc>
        <w:tc>
          <w:tcPr>
            <w:tcW w:w="2116" w:type="dxa"/>
          </w:tcPr>
          <w:p>
            <w:pPr>
              <w:pStyle w:val="TableParagraph"/>
              <w:spacing w:before="33"/>
              <w:ind w:right="58"/>
              <w:rPr>
                <w:sz w:val="16"/>
              </w:rPr>
            </w:pPr>
            <w:r>
              <w:rPr>
                <w:sz w:val="16"/>
              </w:rPr>
              <w:t>2.654,00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18"/>
              <w:ind w:right="27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18"/>
              <w:ind w:right="24"/>
              <w:rPr>
                <w:sz w:val="16"/>
              </w:rPr>
            </w:pPr>
            <w:r>
              <w:rPr>
                <w:sz w:val="16"/>
              </w:rPr>
              <w:t>1,654.00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8"/>
              <w:ind w:right="57"/>
              <w:rPr>
                <w:sz w:val="16"/>
              </w:rPr>
            </w:pPr>
            <w:r>
              <w:rPr>
                <w:sz w:val="16"/>
              </w:rPr>
              <w:t>62,32</w:t>
            </w:r>
          </w:p>
        </w:tc>
      </w:tr>
    </w:tbl>
    <w:p>
      <w:pPr>
        <w:spacing w:after="0"/>
        <w:rPr>
          <w:sz w:val="16"/>
        </w:rPr>
        <w:sectPr>
          <w:pgSz w:w="16820" w:h="11900" w:orient="landscape"/>
          <w:pgMar w:header="0" w:footer="556" w:top="800" w:bottom="740" w:left="840" w:right="60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9"/>
        <w:gridCol w:w="1739"/>
        <w:gridCol w:w="2068"/>
        <w:gridCol w:w="885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5"/>
              <w:ind w:left="546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6" w:lineRule="exact" w:before="38"/>
              <w:ind w:left="472" w:right="504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>
            <w:pPr>
              <w:pStyle w:val="TableParagraph"/>
              <w:spacing w:before="121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1"/>
              <w:ind w:left="34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37" w:lineRule="auto" w:before="17"/>
              <w:ind w:left="525" w:right="346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90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41" w:hRule="atLeast"/>
        </w:trPr>
        <w:tc>
          <w:tcPr>
            <w:tcW w:w="715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9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9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9"/>
              <w:ind w:left="190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91" w:hRule="atLeast"/>
        </w:trPr>
        <w:tc>
          <w:tcPr>
            <w:tcW w:w="7154" w:type="dxa"/>
            <w:tcBorders>
              <w:top w:val="double" w:sz="1" w:space="0" w:color="000000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69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 proračun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2116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9"/>
              <w:ind w:right="72"/>
              <w:rPr>
                <w:sz w:val="16"/>
              </w:rPr>
            </w:pPr>
            <w:r>
              <w:rPr>
                <w:sz w:val="16"/>
              </w:rPr>
              <w:t>2,654.00</w:t>
            </w:r>
          </w:p>
        </w:tc>
        <w:tc>
          <w:tcPr>
            <w:tcW w:w="1679" w:type="dxa"/>
            <w:tcBorders>
              <w:top w:val="double" w:sz="1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9"/>
              <w:ind w:right="25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2068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9"/>
              <w:ind w:right="10"/>
              <w:rPr>
                <w:sz w:val="16"/>
              </w:rPr>
            </w:pPr>
            <w:r>
              <w:rPr>
                <w:sz w:val="16"/>
              </w:rPr>
              <w:t>1.654,00</w:t>
            </w:r>
          </w:p>
        </w:tc>
        <w:tc>
          <w:tcPr>
            <w:tcW w:w="88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9"/>
              <w:ind w:right="55"/>
              <w:rPr>
                <w:sz w:val="16"/>
              </w:rPr>
            </w:pPr>
            <w:r>
              <w:rPr>
                <w:sz w:val="16"/>
              </w:rPr>
              <w:t>62,32</w:t>
            </w:r>
          </w:p>
        </w:tc>
      </w:tr>
      <w:tr>
        <w:trPr>
          <w:trHeight w:val="255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3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R.104.05.02.</w:t>
              <w:tab/>
            </w:r>
            <w:r>
              <w:rPr>
                <w:sz w:val="16"/>
              </w:rPr>
              <w:t>OSNOVNO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ŠKOLSTVO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35"/>
              <w:ind w:right="45"/>
              <w:rPr>
                <w:sz w:val="16"/>
              </w:rPr>
            </w:pPr>
            <w:r>
              <w:rPr>
                <w:sz w:val="16"/>
              </w:rPr>
              <w:t>24.421,00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30"/>
              <w:ind w:right="14"/>
              <w:rPr>
                <w:sz w:val="16"/>
              </w:rPr>
            </w:pPr>
            <w:r>
              <w:rPr>
                <w:sz w:val="16"/>
              </w:rPr>
              <w:t>13,272.00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30"/>
              <w:ind w:right="11"/>
              <w:rPr>
                <w:sz w:val="16"/>
              </w:rPr>
            </w:pPr>
            <w:r>
              <w:rPr>
                <w:sz w:val="16"/>
              </w:rPr>
              <w:t>11,149.00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right="55"/>
              <w:rPr>
                <w:sz w:val="16"/>
              </w:rPr>
            </w:pPr>
            <w:r>
              <w:rPr>
                <w:sz w:val="16"/>
              </w:rPr>
              <w:t>45,65</w:t>
            </w:r>
          </w:p>
        </w:tc>
      </w:tr>
      <w:tr>
        <w:trPr>
          <w:trHeight w:val="224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line="203" w:lineRule="exact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R.104.05.02.01.</w:t>
              <w:tab/>
            </w:r>
            <w:r>
              <w:rPr>
                <w:sz w:val="16"/>
              </w:rPr>
              <w:t>OSNOVNA ŠKOLA VLADIMIRA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NAZORA</w:t>
            </w:r>
          </w:p>
        </w:tc>
        <w:tc>
          <w:tcPr>
            <w:tcW w:w="2116" w:type="dxa"/>
          </w:tcPr>
          <w:p>
            <w:pPr>
              <w:pStyle w:val="TableParagraph"/>
              <w:spacing w:line="193" w:lineRule="exact" w:before="11"/>
              <w:ind w:right="59"/>
              <w:rPr>
                <w:sz w:val="16"/>
              </w:rPr>
            </w:pPr>
            <w:r>
              <w:rPr>
                <w:sz w:val="16"/>
              </w:rPr>
              <w:t>17.785,00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9"/>
              <w:ind w:right="27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9"/>
              <w:ind w:right="25"/>
              <w:rPr>
                <w:sz w:val="16"/>
              </w:rPr>
            </w:pPr>
            <w:r>
              <w:rPr>
                <w:sz w:val="16"/>
              </w:rPr>
              <w:t>11,149.00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9"/>
              <w:ind w:right="55"/>
              <w:rPr>
                <w:sz w:val="16"/>
              </w:rPr>
            </w:pPr>
            <w:r>
              <w:rPr>
                <w:sz w:val="16"/>
              </w:rPr>
              <w:t>62,69</w:t>
            </w:r>
          </w:p>
        </w:tc>
      </w:tr>
      <w:tr>
        <w:trPr>
          <w:trHeight w:val="26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0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R.104.05.02.01.01.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</w:tcPr>
          <w:p>
            <w:pPr>
              <w:pStyle w:val="TableParagraph"/>
              <w:spacing w:before="30"/>
              <w:ind w:right="59"/>
              <w:rPr>
                <w:sz w:val="16"/>
              </w:rPr>
            </w:pPr>
            <w:r>
              <w:rPr>
                <w:sz w:val="16"/>
              </w:rPr>
              <w:t>17.785,00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16"/>
              <w:ind w:right="27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16"/>
              <w:ind w:right="25"/>
              <w:rPr>
                <w:sz w:val="16"/>
              </w:rPr>
            </w:pPr>
            <w:r>
              <w:rPr>
                <w:sz w:val="16"/>
              </w:rPr>
              <w:t>11,149.00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6"/>
              <w:ind w:right="57"/>
              <w:rPr>
                <w:sz w:val="16"/>
              </w:rPr>
            </w:pPr>
            <w:r>
              <w:rPr>
                <w:sz w:val="16"/>
              </w:rPr>
              <w:t>62,69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17,785.00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76"/>
              <w:ind w:right="25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11.149,00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right="55"/>
              <w:rPr>
                <w:sz w:val="16"/>
              </w:rPr>
            </w:pPr>
            <w:r>
              <w:rPr>
                <w:sz w:val="16"/>
              </w:rPr>
              <w:t>62,69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R.104.05.02.02.</w:t>
              <w:tab/>
            </w:r>
            <w:r>
              <w:rPr>
                <w:sz w:val="16"/>
              </w:rPr>
              <w:t>OSNOVNA ŠKOLA JOSIPA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LOVRETIĆA</w:t>
            </w:r>
          </w:p>
        </w:tc>
        <w:tc>
          <w:tcPr>
            <w:tcW w:w="2116" w:type="dxa"/>
          </w:tcPr>
          <w:p>
            <w:pPr>
              <w:pStyle w:val="TableParagraph"/>
              <w:spacing w:before="25"/>
              <w:ind w:right="58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20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25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R.104.06. GLAVA 6: JAVNE POTREBE U ŠPORTU I REKREACIJI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175,995.00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165.995,00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6"/>
              <w:ind w:right="55"/>
              <w:rPr>
                <w:sz w:val="16"/>
              </w:rPr>
            </w:pPr>
            <w:r>
              <w:rPr>
                <w:sz w:val="16"/>
              </w:rPr>
              <w:t>94,32</w:t>
            </w:r>
          </w:p>
        </w:tc>
      </w:tr>
      <w:tr>
        <w:trPr>
          <w:trHeight w:val="286" w:hRule="atLeast"/>
        </w:trPr>
        <w:tc>
          <w:tcPr>
            <w:tcW w:w="7154" w:type="dxa"/>
            <w:tcBorders>
              <w:top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175.995,00</w:t>
            </w:r>
          </w:p>
        </w:tc>
        <w:tc>
          <w:tcPr>
            <w:tcW w:w="1679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2068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165.995,00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7" w:lineRule="exact"/>
              <w:ind w:right="55"/>
              <w:rPr>
                <w:sz w:val="16"/>
              </w:rPr>
            </w:pPr>
            <w:r>
              <w:rPr>
                <w:sz w:val="16"/>
              </w:rPr>
              <w:t>94,32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165,995.00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165.995,00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5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R.104.06.01.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</w:tcPr>
          <w:p>
            <w:pPr>
              <w:pStyle w:val="TableParagraph"/>
              <w:spacing w:before="37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33"/>
              <w:ind w:right="14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spacing w:before="33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1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R.104.06.01.01.</w:t>
              <w:tab/>
            </w:r>
            <w:r>
              <w:rPr>
                <w:sz w:val="16"/>
              </w:rPr>
              <w:t>NK</w:t>
            </w:r>
            <w:r>
              <w:rPr>
                <w:spacing w:val="-3"/>
                <w:sz w:val="16"/>
              </w:rPr>
              <w:t> OTOK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21"/>
              <w:ind w:right="28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26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R.104.07. GLAVA 7: JAVNE POTREBE U KULTURI I INFORMIRANJU,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296,488.03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300.00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3.317,00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293.471,03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6"/>
              <w:ind w:right="55"/>
              <w:rPr>
                <w:sz w:val="16"/>
              </w:rPr>
            </w:pPr>
            <w:r>
              <w:rPr>
                <w:sz w:val="16"/>
              </w:rPr>
              <w:t>98,98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296.488,03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3.317,00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293.471,03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right="55"/>
              <w:rPr>
                <w:sz w:val="16"/>
              </w:rPr>
            </w:pPr>
            <w:r>
              <w:rPr>
                <w:sz w:val="16"/>
              </w:rPr>
              <w:t>98,98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4"/>
              <w:rPr>
                <w:sz w:val="16"/>
              </w:rPr>
            </w:pPr>
            <w:r>
              <w:rPr>
                <w:sz w:val="16"/>
              </w:rPr>
              <w:t>295.825,03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-44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3"/>
              <w:rPr>
                <w:sz w:val="16"/>
              </w:rPr>
            </w:pPr>
            <w:r>
              <w:rPr>
                <w:sz w:val="16"/>
              </w:rPr>
              <w:t>2,654.00</w:t>
            </w: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2"/>
              <w:rPr>
                <w:sz w:val="16"/>
              </w:rPr>
            </w:pPr>
            <w:r>
              <w:rPr>
                <w:sz w:val="16"/>
              </w:rPr>
              <w:t>293,471.03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5"/>
              <w:rPr>
                <w:sz w:val="16"/>
              </w:rPr>
            </w:pPr>
            <w:r>
              <w:rPr>
                <w:sz w:val="16"/>
              </w:rPr>
              <w:t>99,20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76"/>
              <w:ind w:right="25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80,400.03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80.400,03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23,336.00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23.336,00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1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R.104.07.01.01.</w:t>
              <w:tab/>
            </w:r>
            <w:r>
              <w:rPr>
                <w:sz w:val="16"/>
              </w:rPr>
              <w:t>MANIFESTACIJE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z w:val="16"/>
              </w:rPr>
              <w:t>108.145,00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1"/>
              <w:ind w:right="26"/>
              <w:rPr>
                <w:sz w:val="16"/>
              </w:rPr>
            </w:pPr>
            <w:r>
              <w:rPr>
                <w:sz w:val="16"/>
              </w:rPr>
              <w:t>108,145.00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9,817.00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0"/>
              <w:rPr>
                <w:sz w:val="16"/>
              </w:rPr>
            </w:pPr>
            <w:r>
              <w:rPr>
                <w:sz w:val="16"/>
              </w:rPr>
              <w:t>9.817,00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0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R.104.07.01.01.03.</w:t>
              <w:tab/>
            </w:r>
            <w:r>
              <w:rPr>
                <w:sz w:val="16"/>
              </w:rPr>
              <w:t>LUTKARSKO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PROLJEĆE</w:t>
            </w:r>
          </w:p>
        </w:tc>
        <w:tc>
          <w:tcPr>
            <w:tcW w:w="2116" w:type="dxa"/>
          </w:tcPr>
          <w:p>
            <w:pPr>
              <w:pStyle w:val="TableParagraph"/>
              <w:spacing w:before="30"/>
              <w:ind w:right="58"/>
              <w:rPr>
                <w:sz w:val="16"/>
              </w:rPr>
            </w:pPr>
            <w:r>
              <w:rPr>
                <w:sz w:val="16"/>
              </w:rPr>
              <w:t>1.593,00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16"/>
              <w:ind w:right="24"/>
              <w:rPr>
                <w:sz w:val="16"/>
              </w:rPr>
            </w:pPr>
            <w:r>
              <w:rPr>
                <w:sz w:val="16"/>
              </w:rPr>
              <w:t>1,593.00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1,593.00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rPr>
                <w:sz w:val="16"/>
              </w:rPr>
            </w:pPr>
            <w:r>
              <w:rPr>
                <w:sz w:val="16"/>
              </w:rPr>
              <w:t>1.593,00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3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R.104.07.01.01.04.</w:t>
              <w:tab/>
            </w:r>
            <w:r>
              <w:rPr>
                <w:sz w:val="16"/>
              </w:rPr>
              <w:t>KOMEMORACIJE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33"/>
              <w:ind w:right="59"/>
              <w:rPr>
                <w:sz w:val="16"/>
              </w:rPr>
            </w:pPr>
            <w:r>
              <w:rPr>
                <w:sz w:val="16"/>
              </w:rPr>
              <w:t>14.617,00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18"/>
              <w:ind w:right="25"/>
              <w:rPr>
                <w:sz w:val="16"/>
              </w:rPr>
            </w:pPr>
            <w:r>
              <w:rPr>
                <w:sz w:val="16"/>
              </w:rPr>
              <w:t>14,617.00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14,617.00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14.617,00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0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R.104.07.01.01.05.</w:t>
              <w:tab/>
            </w:r>
            <w:r>
              <w:rPr>
                <w:sz w:val="16"/>
              </w:rPr>
              <w:t>EKO-ŠKOLA</w:t>
            </w:r>
          </w:p>
        </w:tc>
        <w:tc>
          <w:tcPr>
            <w:tcW w:w="2116" w:type="dxa"/>
          </w:tcPr>
          <w:p>
            <w:pPr>
              <w:pStyle w:val="TableParagraph"/>
              <w:spacing w:before="30"/>
              <w:ind w:right="58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16"/>
              <w:ind w:right="24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0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36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0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R.104.07.01.01.06.</w:t>
              <w:tab/>
            </w:r>
            <w:r>
              <w:rPr>
                <w:sz w:val="16"/>
              </w:rPr>
              <w:t>PROSLAVA NOVE GODINE I BOŽIČNI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SAJAM</w:t>
            </w:r>
          </w:p>
        </w:tc>
        <w:tc>
          <w:tcPr>
            <w:tcW w:w="2116" w:type="dxa"/>
          </w:tcPr>
          <w:p>
            <w:pPr>
              <w:pStyle w:val="TableParagraph"/>
              <w:spacing w:before="30"/>
              <w:ind w:right="59"/>
              <w:rPr>
                <w:sz w:val="16"/>
              </w:rPr>
            </w:pPr>
            <w:r>
              <w:rPr>
                <w:sz w:val="16"/>
              </w:rPr>
              <w:t>80.618,00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16"/>
              <w:ind w:right="25"/>
              <w:rPr>
                <w:sz w:val="16"/>
              </w:rPr>
            </w:pPr>
            <w:r>
              <w:rPr>
                <w:sz w:val="16"/>
              </w:rPr>
              <w:t>80,618.00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left"/>
        <w:rPr>
          <w:sz w:val="16"/>
        </w:rPr>
        <w:sectPr>
          <w:pgSz w:w="16820" w:h="11900" w:orient="landscape"/>
          <w:pgMar w:header="0" w:footer="556" w:top="800" w:bottom="740" w:left="840" w:right="60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9"/>
        <w:gridCol w:w="1739"/>
        <w:gridCol w:w="2068"/>
        <w:gridCol w:w="885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5"/>
              <w:ind w:left="546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6" w:lineRule="exact" w:before="38"/>
              <w:ind w:left="472" w:right="504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>
            <w:pPr>
              <w:pStyle w:val="TableParagraph"/>
              <w:spacing w:before="121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1"/>
              <w:ind w:left="34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37" w:lineRule="auto" w:before="17"/>
              <w:ind w:left="525" w:right="346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90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41" w:hRule="atLeast"/>
        </w:trPr>
        <w:tc>
          <w:tcPr>
            <w:tcW w:w="715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9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9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9"/>
              <w:ind w:left="190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91" w:hRule="atLeast"/>
        </w:trPr>
        <w:tc>
          <w:tcPr>
            <w:tcW w:w="7154" w:type="dxa"/>
            <w:tcBorders>
              <w:top w:val="double" w:sz="1" w:space="0" w:color="000000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69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9"/>
              <w:ind w:right="73"/>
              <w:rPr>
                <w:sz w:val="16"/>
              </w:rPr>
            </w:pPr>
            <w:r>
              <w:rPr>
                <w:sz w:val="16"/>
              </w:rPr>
              <w:t>80,618.00</w:t>
            </w:r>
          </w:p>
        </w:tc>
        <w:tc>
          <w:tcPr>
            <w:tcW w:w="1679" w:type="dxa"/>
            <w:tcBorders>
              <w:top w:val="double" w:sz="1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double" w:sz="1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9"/>
              <w:ind w:right="11"/>
              <w:rPr>
                <w:sz w:val="16"/>
              </w:rPr>
            </w:pPr>
            <w:r>
              <w:rPr>
                <w:sz w:val="16"/>
              </w:rPr>
              <w:t>80.618,00</w:t>
            </w:r>
          </w:p>
        </w:tc>
        <w:tc>
          <w:tcPr>
            <w:tcW w:w="88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9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24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line="203" w:lineRule="exact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R.104.07.01.03.</w:t>
              <w:tab/>
            </w:r>
            <w:r>
              <w:rPr>
                <w:sz w:val="16"/>
              </w:rPr>
              <w:t>MUZEJSKA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2116" w:type="dxa"/>
          </w:tcPr>
          <w:p>
            <w:pPr>
              <w:pStyle w:val="TableParagraph"/>
              <w:spacing w:line="193" w:lineRule="exact" w:before="11"/>
              <w:ind w:right="59"/>
              <w:rPr>
                <w:sz w:val="16"/>
              </w:rPr>
            </w:pPr>
            <w:r>
              <w:rPr>
                <w:sz w:val="16"/>
              </w:rPr>
              <w:t>12.491,00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9"/>
              <w:ind w:right="27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9"/>
              <w:ind w:right="25"/>
              <w:rPr>
                <w:sz w:val="16"/>
              </w:rPr>
            </w:pPr>
            <w:r>
              <w:rPr>
                <w:sz w:val="16"/>
              </w:rPr>
              <w:t>11,164.00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9"/>
              <w:ind w:right="55"/>
              <w:rPr>
                <w:sz w:val="16"/>
              </w:rPr>
            </w:pPr>
            <w:r>
              <w:rPr>
                <w:sz w:val="16"/>
              </w:rPr>
              <w:t>89,38</w:t>
            </w:r>
          </w:p>
        </w:tc>
      </w:tr>
      <w:tr>
        <w:trPr>
          <w:trHeight w:val="26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3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R.104.07.01.03.01.</w:t>
              <w:tab/>
            </w:r>
            <w:r>
              <w:rPr>
                <w:sz w:val="16"/>
              </w:rPr>
              <w:t>MUZEJSKA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ZBIRKA</w:t>
            </w:r>
          </w:p>
        </w:tc>
        <w:tc>
          <w:tcPr>
            <w:tcW w:w="2116" w:type="dxa"/>
          </w:tcPr>
          <w:p>
            <w:pPr>
              <w:pStyle w:val="TableParagraph"/>
              <w:spacing w:before="33"/>
              <w:ind w:right="58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18"/>
              <w:ind w:right="27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20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spacing w:before="18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78"/>
              <w:ind w:right="25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0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R.104.07.01.03.02.</w:t>
              <w:tab/>
            </w:r>
            <w:r>
              <w:rPr>
                <w:sz w:val="16"/>
              </w:rPr>
              <w:t>TRADICIJSKA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</w:t>
            </w:r>
          </w:p>
        </w:tc>
        <w:tc>
          <w:tcPr>
            <w:tcW w:w="2116" w:type="dxa"/>
          </w:tcPr>
          <w:p>
            <w:pPr>
              <w:pStyle w:val="TableParagraph"/>
              <w:spacing w:before="30"/>
              <w:ind w:right="59"/>
              <w:rPr>
                <w:sz w:val="16"/>
              </w:rPr>
            </w:pPr>
            <w:r>
              <w:rPr>
                <w:sz w:val="16"/>
              </w:rPr>
              <w:t>11.164,00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16"/>
              <w:ind w:right="25"/>
              <w:rPr>
                <w:sz w:val="16"/>
              </w:rPr>
            </w:pPr>
            <w:r>
              <w:rPr>
                <w:sz w:val="16"/>
              </w:rPr>
              <w:t>11,164.00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11,164.00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11.164,00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1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R.104.07.01.04.</w:t>
              <w:tab/>
            </w:r>
            <w:r>
              <w:rPr>
                <w:sz w:val="16"/>
              </w:rPr>
              <w:t>INFORMIRANJE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z w:val="16"/>
              </w:rPr>
              <w:t>24.336,00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21"/>
              <w:ind w:right="1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1"/>
              <w:ind w:right="25"/>
              <w:rPr>
                <w:sz w:val="16"/>
              </w:rPr>
            </w:pPr>
            <w:r>
              <w:rPr>
                <w:sz w:val="16"/>
              </w:rPr>
              <w:t>24,636.00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101,23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24,336.00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24.636,00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101,23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1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R.104.07.01.06.</w:t>
              <w:tab/>
            </w:r>
            <w:r>
              <w:rPr>
                <w:sz w:val="16"/>
              </w:rPr>
              <w:t>PROGRAMI I PROJEKTI OD INTERESA ZA GRAD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z w:val="16"/>
              </w:rPr>
              <w:t>45.790,00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1"/>
              <w:ind w:right="25"/>
              <w:rPr>
                <w:sz w:val="16"/>
              </w:rPr>
            </w:pPr>
            <w:r>
              <w:rPr>
                <w:sz w:val="16"/>
              </w:rPr>
              <w:t>45,790.00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1,991.00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0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43,799.00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43.799,00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3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R.104.07.02.</w:t>
              <w:tab/>
            </w:r>
            <w:r>
              <w:rPr>
                <w:sz w:val="16"/>
              </w:rPr>
              <w:t>PLAN RAZVOJNIH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6" w:type="dxa"/>
          </w:tcPr>
          <w:p>
            <w:pPr>
              <w:pStyle w:val="TableParagraph"/>
              <w:spacing w:before="35"/>
              <w:ind w:right="46"/>
              <w:rPr>
                <w:sz w:val="16"/>
              </w:rPr>
            </w:pPr>
            <w:r>
              <w:rPr>
                <w:sz w:val="16"/>
              </w:rPr>
              <w:t>663,00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30"/>
              <w:ind w:right="15"/>
              <w:rPr>
                <w:sz w:val="16"/>
              </w:rPr>
            </w:pPr>
            <w:r>
              <w:rPr>
                <w:sz w:val="16"/>
              </w:rPr>
              <w:t>663.00</w:t>
            </w:r>
          </w:p>
        </w:tc>
        <w:tc>
          <w:tcPr>
            <w:tcW w:w="20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R.104.07.02.01.</w:t>
              <w:tab/>
            </w:r>
            <w:r>
              <w:rPr>
                <w:sz w:val="16"/>
              </w:rPr>
              <w:t>KAPITALNA ULAGANJA U OPREMU, OBJEKTE,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ZEMLJIŠTE</w:t>
            </w:r>
          </w:p>
        </w:tc>
        <w:tc>
          <w:tcPr>
            <w:tcW w:w="2116" w:type="dxa"/>
          </w:tcPr>
          <w:p>
            <w:pPr>
              <w:pStyle w:val="TableParagraph"/>
              <w:spacing w:before="25"/>
              <w:ind w:right="60"/>
              <w:rPr>
                <w:sz w:val="16"/>
              </w:rPr>
            </w:pPr>
            <w:r>
              <w:rPr>
                <w:sz w:val="16"/>
              </w:rPr>
              <w:t>663,00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23"/>
              <w:ind w:right="30"/>
              <w:rPr>
                <w:sz w:val="16"/>
              </w:rPr>
            </w:pPr>
            <w:r>
              <w:rPr>
                <w:sz w:val="16"/>
              </w:rPr>
              <w:t>663.00</w:t>
            </w:r>
          </w:p>
        </w:tc>
        <w:tc>
          <w:tcPr>
            <w:tcW w:w="20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5"/>
              <w:rPr>
                <w:sz w:val="16"/>
              </w:rPr>
            </w:pPr>
            <w:r>
              <w:rPr>
                <w:sz w:val="16"/>
              </w:rPr>
              <w:t>663.00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27"/>
              <w:rPr>
                <w:sz w:val="16"/>
              </w:rPr>
            </w:pPr>
            <w:r>
              <w:rPr>
                <w:sz w:val="16"/>
              </w:rPr>
              <w:t>663.00</w:t>
            </w: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R.104.08. GLAVA 8 TEKUĆI PROGRAM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14,599.00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6.599,00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6"/>
              <w:ind w:right="55"/>
              <w:rPr>
                <w:sz w:val="16"/>
              </w:rPr>
            </w:pPr>
            <w:r>
              <w:rPr>
                <w:sz w:val="16"/>
              </w:rPr>
              <w:t>45,20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14.599,00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6.599,00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7" w:lineRule="exact"/>
              <w:ind w:right="55"/>
              <w:rPr>
                <w:sz w:val="16"/>
              </w:rPr>
            </w:pPr>
            <w:r>
              <w:rPr>
                <w:sz w:val="16"/>
              </w:rPr>
              <w:t>45,20</w:t>
            </w:r>
          </w:p>
        </w:tc>
      </w:tr>
      <w:tr>
        <w:trPr>
          <w:trHeight w:val="272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R.104.08.01.</w:t>
              <w:tab/>
            </w:r>
            <w:r>
              <w:rPr>
                <w:sz w:val="16"/>
              </w:rPr>
              <w:t>GLAVA 8 TEKUĆI PROGRAM </w:t>
            </w:r>
            <w:r>
              <w:rPr>
                <w:spacing w:val="-4"/>
                <w:sz w:val="16"/>
              </w:rPr>
              <w:t>OSTALE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NAKANDE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5"/>
              <w:rPr>
                <w:sz w:val="16"/>
              </w:rPr>
            </w:pPr>
            <w:r>
              <w:rPr>
                <w:sz w:val="16"/>
              </w:rPr>
              <w:t>14.599,00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3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"/>
              <w:rPr>
                <w:sz w:val="16"/>
              </w:rPr>
            </w:pPr>
            <w:r>
              <w:rPr>
                <w:sz w:val="16"/>
              </w:rPr>
              <w:t>6,599.00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5"/>
              <w:rPr>
                <w:sz w:val="16"/>
              </w:rPr>
            </w:pPr>
            <w:r>
              <w:rPr>
                <w:sz w:val="16"/>
              </w:rPr>
              <w:t>45,20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 proračun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14,599.00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25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10"/>
              <w:rPr>
                <w:sz w:val="16"/>
              </w:rPr>
            </w:pPr>
            <w:r>
              <w:rPr>
                <w:sz w:val="16"/>
              </w:rPr>
              <w:t>6.599,00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55"/>
              <w:rPr>
                <w:sz w:val="16"/>
              </w:rPr>
            </w:pPr>
            <w:r>
              <w:rPr>
                <w:sz w:val="16"/>
              </w:rPr>
              <w:t>45,20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R.104.09. GLAVA 9 SOCIJALNA SKRB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243,581.00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9,000.00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24.963,00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227.618,00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6"/>
              <w:ind w:right="55"/>
              <w:rPr>
                <w:sz w:val="16"/>
              </w:rPr>
            </w:pPr>
            <w:r>
              <w:rPr>
                <w:sz w:val="16"/>
              </w:rPr>
              <w:t>93,45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243.581,00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24.963,00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227.618,00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right="55"/>
              <w:rPr>
                <w:sz w:val="16"/>
              </w:rPr>
            </w:pPr>
            <w:r>
              <w:rPr>
                <w:sz w:val="16"/>
              </w:rPr>
              <w:t>93,45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R.104.09.01.</w:t>
              <w:tab/>
            </w:r>
            <w:r>
              <w:rPr>
                <w:sz w:val="16"/>
              </w:rPr>
              <w:t>SUFINACIRANJE TROŠKOVA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STANOVANJA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5"/>
              <w:rPr>
                <w:sz w:val="16"/>
              </w:rPr>
            </w:pPr>
            <w:r>
              <w:rPr>
                <w:sz w:val="16"/>
              </w:rPr>
              <w:t>30.963,00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4"/>
              <w:rPr>
                <w:sz w:val="16"/>
              </w:rPr>
            </w:pPr>
            <w:r>
              <w:rPr>
                <w:sz w:val="16"/>
              </w:rPr>
              <w:t>24,963.00</w:t>
            </w: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5"/>
              <w:rPr>
                <w:sz w:val="16"/>
              </w:rPr>
            </w:pPr>
            <w:r>
              <w:rPr>
                <w:sz w:val="16"/>
              </w:rPr>
              <w:t>19,38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78"/>
              <w:ind w:right="25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 proračun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29,636.00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76"/>
              <w:ind w:right="26"/>
              <w:rPr>
                <w:sz w:val="16"/>
              </w:rPr>
            </w:pPr>
            <w:r>
              <w:rPr>
                <w:sz w:val="16"/>
              </w:rPr>
              <w:t>23,636.00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right="55"/>
              <w:rPr>
                <w:sz w:val="16"/>
              </w:rPr>
            </w:pPr>
            <w:r>
              <w:rPr>
                <w:sz w:val="16"/>
              </w:rPr>
              <w:t>20,25</w:t>
            </w:r>
          </w:p>
        </w:tc>
      </w:tr>
      <w:tr>
        <w:trPr>
          <w:trHeight w:val="27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37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R.104.09.02.</w:t>
              <w:tab/>
            </w:r>
            <w:r>
              <w:rPr>
                <w:sz w:val="16"/>
              </w:rPr>
              <w:t>POMOĆ OBITELJI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44"/>
              <w:rPr>
                <w:sz w:val="16"/>
              </w:rPr>
            </w:pPr>
            <w:r>
              <w:rPr>
                <w:sz w:val="16"/>
              </w:rPr>
              <w:t>158.029,00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47"/>
              <w:ind w:right="-44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33"/>
              <w:ind w:right="12"/>
              <w:rPr>
                <w:sz w:val="16"/>
              </w:rPr>
            </w:pPr>
            <w:r>
              <w:rPr>
                <w:sz w:val="16"/>
              </w:rPr>
              <w:t>167,029.00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3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105,70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 proračun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126,029.00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78"/>
              <w:ind w:right="-29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135.029,00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107,14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382</w:t>
              <w:tab/>
              <w:t>Kapitalne 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35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R.104.09.03.</w:t>
              <w:tab/>
            </w:r>
            <w:r>
              <w:rPr>
                <w:sz w:val="16"/>
              </w:rPr>
              <w:t>POMOĆ OBITELJIMA TREĆE ŽIVOTNE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DOBI</w:t>
            </w:r>
          </w:p>
        </w:tc>
        <w:tc>
          <w:tcPr>
            <w:tcW w:w="2116" w:type="dxa"/>
          </w:tcPr>
          <w:p>
            <w:pPr>
              <w:pStyle w:val="TableParagraph"/>
              <w:spacing w:before="45"/>
              <w:ind w:right="45"/>
              <w:rPr>
                <w:sz w:val="16"/>
              </w:rPr>
            </w:pPr>
            <w:r>
              <w:rPr>
                <w:sz w:val="16"/>
              </w:rPr>
              <w:t>54.589,00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30"/>
              <w:ind w:right="11"/>
              <w:rPr>
                <w:sz w:val="16"/>
              </w:rPr>
            </w:pPr>
            <w:r>
              <w:rPr>
                <w:sz w:val="16"/>
              </w:rPr>
              <w:t>54,589.00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00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 proračun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54,589.00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54.589,00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left"/>
        <w:rPr>
          <w:sz w:val="16"/>
        </w:rPr>
        <w:sectPr>
          <w:pgSz w:w="16820" w:h="11900" w:orient="landscape"/>
          <w:pgMar w:header="0" w:footer="556" w:top="800" w:bottom="740" w:left="840" w:right="60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9"/>
        <w:gridCol w:w="1739"/>
        <w:gridCol w:w="2068"/>
        <w:gridCol w:w="885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5"/>
              <w:ind w:left="546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6" w:lineRule="exact" w:before="38"/>
              <w:ind w:left="472" w:right="504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>
            <w:pPr>
              <w:pStyle w:val="TableParagraph"/>
              <w:spacing w:before="121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1"/>
              <w:ind w:left="34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37" w:lineRule="auto" w:before="17"/>
              <w:ind w:left="525" w:right="346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90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1" w:hRule="atLeast"/>
        </w:trPr>
        <w:tc>
          <w:tcPr>
            <w:tcW w:w="7154" w:type="dxa"/>
          </w:tcPr>
          <w:p>
            <w:pPr>
              <w:pStyle w:val="TableParagraph"/>
              <w:spacing w:before="9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</w:tcPr>
          <w:p>
            <w:pPr>
              <w:pStyle w:val="TableParagraph"/>
              <w:spacing w:before="9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9" w:type="dxa"/>
          </w:tcPr>
          <w:p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</w:tcPr>
          <w:p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</w:tcPr>
          <w:p>
            <w:pPr>
              <w:pStyle w:val="TableParagraph"/>
              <w:spacing w:line="184" w:lineRule="exact"/>
              <w:ind w:left="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before="9"/>
              <w:ind w:left="190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469" w:hRule="atLeast"/>
        </w:trPr>
        <w:tc>
          <w:tcPr>
            <w:tcW w:w="7154" w:type="dxa"/>
            <w:tcBorders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93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R.104.10. GLAVA 10 RAZVOJ ZAJEDNICE</w:t>
            </w:r>
          </w:p>
        </w:tc>
        <w:tc>
          <w:tcPr>
            <w:tcW w:w="2116" w:type="dxa"/>
            <w:tcBorders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107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721,795.00</w:t>
            </w:r>
          </w:p>
        </w:tc>
        <w:tc>
          <w:tcPr>
            <w:tcW w:w="1679" w:type="dxa"/>
            <w:tcBorders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10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3,500.00</w:t>
            </w:r>
          </w:p>
        </w:tc>
        <w:tc>
          <w:tcPr>
            <w:tcW w:w="1739" w:type="dxa"/>
            <w:tcBorders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107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662.632,00</w:t>
            </w:r>
          </w:p>
        </w:tc>
        <w:tc>
          <w:tcPr>
            <w:tcW w:w="2068" w:type="dxa"/>
            <w:tcBorders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107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62.663,00</w:t>
            </w:r>
          </w:p>
        </w:tc>
        <w:tc>
          <w:tcPr>
            <w:tcW w:w="885" w:type="dxa"/>
            <w:tcBorders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107"/>
              <w:ind w:right="57"/>
              <w:rPr>
                <w:sz w:val="16"/>
              </w:rPr>
            </w:pPr>
            <w:r>
              <w:rPr>
                <w:sz w:val="16"/>
              </w:rPr>
              <w:t>8,68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721.795,00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662.632,00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62.663,00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7" w:lineRule="exact"/>
              <w:ind w:right="57"/>
              <w:rPr>
                <w:sz w:val="16"/>
              </w:rPr>
            </w:pPr>
            <w:r>
              <w:rPr>
                <w:sz w:val="16"/>
              </w:rPr>
              <w:t>8,68</w:t>
            </w:r>
          </w:p>
        </w:tc>
      </w:tr>
      <w:tr>
        <w:trPr>
          <w:trHeight w:val="260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32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5"/>
              <w:ind w:right="45"/>
              <w:rPr>
                <w:sz w:val="16"/>
              </w:rPr>
            </w:pPr>
            <w:r>
              <w:rPr>
                <w:sz w:val="16"/>
              </w:rPr>
              <w:t>29.199,00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5"/>
              <w:ind w:right="-44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right="13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right="11"/>
              <w:rPr>
                <w:sz w:val="16"/>
              </w:rPr>
            </w:pPr>
            <w:r>
              <w:rPr>
                <w:sz w:val="16"/>
              </w:rPr>
              <w:t>28,199.00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right="55"/>
              <w:rPr>
                <w:sz w:val="16"/>
              </w:rPr>
            </w:pPr>
            <w:r>
              <w:rPr>
                <w:sz w:val="16"/>
              </w:rPr>
              <w:t>96,58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R.104.10.01.02.</w:t>
              <w:tab/>
            </w:r>
            <w:r>
              <w:rPr>
                <w:sz w:val="16"/>
              </w:rPr>
              <w:t>SUFINANCIRANJE CIJENE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PRIJEVOZA</w:t>
            </w:r>
          </w:p>
        </w:tc>
        <w:tc>
          <w:tcPr>
            <w:tcW w:w="2116" w:type="dxa"/>
          </w:tcPr>
          <w:p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29.199,00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23"/>
              <w:ind w:right="-15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23"/>
              <w:ind w:right="25"/>
              <w:rPr>
                <w:sz w:val="16"/>
              </w:rPr>
            </w:pPr>
            <w:r>
              <w:rPr>
                <w:sz w:val="16"/>
              </w:rPr>
              <w:t>28,199.00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3"/>
              <w:ind w:right="55"/>
              <w:rPr>
                <w:sz w:val="16"/>
              </w:rPr>
            </w:pPr>
            <w:r>
              <w:rPr>
                <w:sz w:val="16"/>
              </w:rPr>
              <w:t>96,58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 proračun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29,199.00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76"/>
              <w:ind w:right="-29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76"/>
              <w:ind w:right="25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28.199,00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right="55"/>
              <w:rPr>
                <w:sz w:val="16"/>
              </w:rPr>
            </w:pPr>
            <w:r>
              <w:rPr>
                <w:sz w:val="16"/>
              </w:rPr>
              <w:t>96,58</w:t>
            </w:r>
          </w:p>
        </w:tc>
      </w:tr>
      <w:tr>
        <w:trPr>
          <w:trHeight w:val="27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37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R.104.10.02.</w:t>
              <w:tab/>
            </w:r>
            <w:r>
              <w:rPr>
                <w:sz w:val="16"/>
              </w:rPr>
              <w:t>RAZVOJ CIVILNOG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DRUŠTVA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45"/>
              <w:rPr>
                <w:sz w:val="16"/>
              </w:rPr>
            </w:pPr>
            <w:r>
              <w:rPr>
                <w:sz w:val="16"/>
              </w:rPr>
              <w:t>54.417,00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47"/>
              <w:ind w:right="-44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33"/>
              <w:ind w:right="14"/>
              <w:rPr>
                <w:sz w:val="16"/>
              </w:rPr>
            </w:pPr>
            <w:r>
              <w:rPr>
                <w:sz w:val="16"/>
              </w:rPr>
              <w:t>46,453.00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33"/>
              <w:ind w:right="10"/>
              <w:rPr>
                <w:sz w:val="16"/>
              </w:rPr>
            </w:pPr>
            <w:r>
              <w:rPr>
                <w:sz w:val="16"/>
              </w:rPr>
              <w:t>9,464.00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3"/>
              <w:ind w:right="55"/>
              <w:rPr>
                <w:sz w:val="16"/>
              </w:rPr>
            </w:pPr>
            <w:r>
              <w:rPr>
                <w:sz w:val="16"/>
              </w:rPr>
              <w:t>17,39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78"/>
              <w:ind w:right="-29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0"/>
              <w:rPr>
                <w:sz w:val="16"/>
              </w:rPr>
            </w:pPr>
            <w:r>
              <w:rPr>
                <w:sz w:val="16"/>
              </w:rPr>
              <w:t>5.482,00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137,67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382</w:t>
              <w:tab/>
              <w:t>Kapitalne 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46,453.00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76"/>
              <w:ind w:right="26"/>
              <w:rPr>
                <w:sz w:val="16"/>
              </w:rPr>
            </w:pPr>
            <w:r>
              <w:rPr>
                <w:sz w:val="16"/>
              </w:rPr>
              <w:t>46,453.00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R.104.10.02.02.</w:t>
              <w:tab/>
            </w:r>
            <w:r>
              <w:rPr>
                <w:sz w:val="16"/>
              </w:rPr>
              <w:t>POLITIČKE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STRANKE</w:t>
            </w:r>
          </w:p>
        </w:tc>
        <w:tc>
          <w:tcPr>
            <w:tcW w:w="2116" w:type="dxa"/>
          </w:tcPr>
          <w:p>
            <w:pPr>
              <w:pStyle w:val="TableParagraph"/>
              <w:spacing w:before="25"/>
              <w:ind w:right="58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23"/>
              <w:ind w:right="24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3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154" w:type="dxa"/>
          </w:tcPr>
          <w:p>
            <w:pPr>
              <w:pStyle w:val="TableParagraph"/>
              <w:spacing w:before="33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R.104.10.03.</w:t>
            </w:r>
          </w:p>
        </w:tc>
        <w:tc>
          <w:tcPr>
            <w:tcW w:w="2116" w:type="dxa"/>
          </w:tcPr>
          <w:p>
            <w:pPr>
              <w:pStyle w:val="TableParagraph"/>
              <w:spacing w:before="37"/>
              <w:ind w:right="44"/>
              <w:rPr>
                <w:sz w:val="16"/>
              </w:rPr>
            </w:pPr>
            <w:r>
              <w:rPr>
                <w:sz w:val="16"/>
              </w:rPr>
              <w:t>638.179,00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33"/>
              <w:ind w:right="13"/>
              <w:rPr>
                <w:sz w:val="16"/>
              </w:rPr>
            </w:pPr>
            <w:r>
              <w:rPr>
                <w:sz w:val="16"/>
              </w:rPr>
              <w:t>613,179.00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33"/>
              <w:ind w:right="11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3"/>
              <w:ind w:right="57"/>
              <w:rPr>
                <w:sz w:val="16"/>
              </w:rPr>
            </w:pPr>
            <w:r>
              <w:rPr>
                <w:sz w:val="16"/>
              </w:rPr>
              <w:t>3,92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R.104.10.03.01.</w:t>
              <w:tab/>
            </w:r>
            <w:r>
              <w:rPr>
                <w:sz w:val="16"/>
              </w:rPr>
              <w:t>KAPITALNA ULAGANJA U OPREMU, OBJEKTE,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ZEMLJIŠTE</w:t>
            </w:r>
          </w:p>
        </w:tc>
        <w:tc>
          <w:tcPr>
            <w:tcW w:w="2116" w:type="dxa"/>
          </w:tcPr>
          <w:p>
            <w:pPr>
              <w:pStyle w:val="TableParagraph"/>
              <w:spacing w:before="25"/>
              <w:ind w:right="60"/>
              <w:rPr>
                <w:sz w:val="16"/>
              </w:rPr>
            </w:pPr>
            <w:r>
              <w:rPr>
                <w:sz w:val="16"/>
              </w:rPr>
              <w:t>638.179,00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z w:val="16"/>
              </w:rPr>
              <w:t>613,179.00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23"/>
              <w:ind w:right="25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z w:val="16"/>
              </w:rPr>
              <w:t>3,92</w:t>
            </w:r>
          </w:p>
        </w:tc>
      </w:tr>
      <w:tr>
        <w:trPr>
          <w:trHeight w:val="313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638,179.00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27"/>
              <w:rPr>
                <w:sz w:val="16"/>
              </w:rPr>
            </w:pPr>
            <w:r>
              <w:rPr>
                <w:sz w:val="16"/>
              </w:rPr>
              <w:t>613,179.00</w:t>
            </w: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57"/>
              <w:rPr>
                <w:sz w:val="16"/>
              </w:rPr>
            </w:pPr>
            <w:r>
              <w:rPr>
                <w:sz w:val="16"/>
              </w:rPr>
              <w:t>3,92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R.104.11. GLAVA 11 SUSTAV CIVILNE ZAŠTITE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1,748,608.00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40,200.00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27.436,00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1.761.372,00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6"/>
              <w:ind w:left="239"/>
              <w:jc w:val="left"/>
              <w:rPr>
                <w:sz w:val="16"/>
              </w:rPr>
            </w:pPr>
            <w:r>
              <w:rPr>
                <w:sz w:val="16"/>
              </w:rPr>
              <w:t>100,73</w:t>
            </w:r>
          </w:p>
        </w:tc>
      </w:tr>
      <w:tr>
        <w:trPr>
          <w:trHeight w:val="286" w:hRule="atLeast"/>
        </w:trPr>
        <w:tc>
          <w:tcPr>
            <w:tcW w:w="7154" w:type="dxa"/>
            <w:tcBorders>
              <w:top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1.748.608,00</w:t>
            </w:r>
          </w:p>
        </w:tc>
        <w:tc>
          <w:tcPr>
            <w:tcW w:w="1679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40.200,00</w:t>
            </w:r>
          </w:p>
        </w:tc>
        <w:tc>
          <w:tcPr>
            <w:tcW w:w="1739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27.436,00</w:t>
            </w:r>
          </w:p>
        </w:tc>
        <w:tc>
          <w:tcPr>
            <w:tcW w:w="2068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1.761.372,00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100,73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0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3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R.104.11.01.</w:t>
              <w:tab/>
            </w:r>
            <w:r>
              <w:rPr>
                <w:sz w:val="16"/>
              </w:rPr>
              <w:t>DVD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6" w:type="dxa"/>
          </w:tcPr>
          <w:p>
            <w:pPr>
              <w:pStyle w:val="TableParagraph"/>
              <w:spacing w:before="35"/>
              <w:ind w:right="45"/>
              <w:rPr>
                <w:sz w:val="16"/>
              </w:rPr>
            </w:pPr>
            <w:r>
              <w:rPr>
                <w:sz w:val="16"/>
              </w:rPr>
              <w:t>37.563,00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30"/>
              <w:ind w:right="13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30"/>
              <w:ind w:right="11"/>
              <w:rPr>
                <w:sz w:val="16"/>
              </w:rPr>
            </w:pPr>
            <w:r>
              <w:rPr>
                <w:sz w:val="16"/>
              </w:rPr>
              <w:t>33,063.00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right="55"/>
              <w:rPr>
                <w:sz w:val="16"/>
              </w:rPr>
            </w:pPr>
            <w:r>
              <w:rPr>
                <w:sz w:val="16"/>
              </w:rPr>
              <w:t>88,02</w:t>
            </w:r>
          </w:p>
        </w:tc>
      </w:tr>
      <w:tr>
        <w:trPr>
          <w:trHeight w:val="238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1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R.104.11.01.01.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z w:val="16"/>
              </w:rPr>
              <w:t>37.563,00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21"/>
              <w:ind w:right="27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21"/>
              <w:ind w:right="25"/>
              <w:rPr>
                <w:sz w:val="16"/>
              </w:rPr>
            </w:pPr>
            <w:r>
              <w:rPr>
                <w:sz w:val="16"/>
              </w:rPr>
              <w:t>33,063.00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1"/>
              <w:ind w:right="55"/>
              <w:rPr>
                <w:sz w:val="16"/>
              </w:rPr>
            </w:pPr>
            <w:r>
              <w:rPr>
                <w:sz w:val="16"/>
              </w:rPr>
              <w:t>88,02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30,927.00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78"/>
              <w:ind w:right="27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30.427,00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right="55"/>
              <w:rPr>
                <w:sz w:val="16"/>
              </w:rPr>
            </w:pPr>
            <w:r>
              <w:rPr>
                <w:sz w:val="16"/>
              </w:rPr>
              <w:t>98,38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382</w:t>
              <w:tab/>
              <w:t>Kapitalne 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76"/>
              <w:ind w:right="25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rPr>
                <w:sz w:val="16"/>
              </w:rPr>
            </w:pPr>
            <w:r>
              <w:rPr>
                <w:sz w:val="16"/>
              </w:rPr>
              <w:t>2.636,00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right="55"/>
              <w:rPr>
                <w:sz w:val="16"/>
              </w:rPr>
            </w:pPr>
            <w:r>
              <w:rPr>
                <w:sz w:val="16"/>
              </w:rPr>
              <w:t>39,72</w:t>
            </w:r>
          </w:p>
        </w:tc>
      </w:tr>
      <w:tr>
        <w:trPr>
          <w:trHeight w:val="255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5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R.104.11.02.</w:t>
              <w:tab/>
            </w:r>
            <w:r>
              <w:rPr>
                <w:sz w:val="16"/>
              </w:rPr>
              <w:t>DVD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KOMLETINCI</w:t>
            </w:r>
          </w:p>
        </w:tc>
        <w:tc>
          <w:tcPr>
            <w:tcW w:w="2116" w:type="dxa"/>
          </w:tcPr>
          <w:p>
            <w:pPr>
              <w:pStyle w:val="TableParagraph"/>
              <w:spacing w:before="37"/>
              <w:ind w:right="45"/>
              <w:rPr>
                <w:sz w:val="16"/>
              </w:rPr>
            </w:pPr>
            <w:r>
              <w:rPr>
                <w:sz w:val="16"/>
              </w:rPr>
              <w:t>22.563,00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33"/>
              <w:ind w:right="14"/>
              <w:rPr>
                <w:sz w:val="16"/>
              </w:rPr>
            </w:pPr>
            <w:r>
              <w:rPr>
                <w:sz w:val="16"/>
              </w:rPr>
              <w:t>10,936.00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33"/>
              <w:ind w:right="11"/>
              <w:rPr>
                <w:sz w:val="16"/>
              </w:rPr>
            </w:pPr>
            <w:r>
              <w:rPr>
                <w:sz w:val="16"/>
              </w:rPr>
              <w:t>11,627.00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3"/>
              <w:ind w:right="55"/>
              <w:rPr>
                <w:sz w:val="16"/>
              </w:rPr>
            </w:pPr>
            <w:r>
              <w:rPr>
                <w:sz w:val="16"/>
              </w:rPr>
              <w:t>51,53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R.104.11.02.01.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</w:tcPr>
          <w:p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15.927,00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23"/>
              <w:ind w:right="25"/>
              <w:rPr>
                <w:sz w:val="16"/>
              </w:rPr>
            </w:pPr>
            <w:r>
              <w:rPr>
                <w:sz w:val="16"/>
              </w:rPr>
              <w:t>11,627.00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3"/>
              <w:ind w:right="55"/>
              <w:rPr>
                <w:sz w:val="16"/>
              </w:rPr>
            </w:pPr>
            <w:r>
              <w:rPr>
                <w:sz w:val="16"/>
              </w:rPr>
              <w:t>73,00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15,927.00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76"/>
              <w:ind w:right="25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11.627,00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right="55"/>
              <w:rPr>
                <w:sz w:val="16"/>
              </w:rPr>
            </w:pPr>
            <w:r>
              <w:rPr>
                <w:sz w:val="16"/>
              </w:rPr>
              <w:t>73,00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R.104.11.02.02.</w:t>
              <w:tab/>
            </w:r>
            <w:r>
              <w:rPr>
                <w:sz w:val="16"/>
              </w:rPr>
              <w:t>KAPITALNA ULANJA U OPREMU, OBJEKTE,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ZEMLJIŠTE</w:t>
            </w:r>
          </w:p>
        </w:tc>
        <w:tc>
          <w:tcPr>
            <w:tcW w:w="2116" w:type="dxa"/>
          </w:tcPr>
          <w:p>
            <w:pPr>
              <w:pStyle w:val="TableParagraph"/>
              <w:spacing w:before="25"/>
              <w:ind w:right="58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20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382</w:t>
              <w:tab/>
              <w:t>Kapitalne 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76"/>
              <w:ind w:right="25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line="192" w:lineRule="exact" w:before="52"/>
              <w:ind w:left="1926" w:right="707" w:hanging="178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R.104.11.03.</w:t>
              <w:tab/>
            </w:r>
            <w:r>
              <w:rPr>
                <w:sz w:val="16"/>
              </w:rPr>
              <w:t>SUZBIJANJE POSLJEDICA ELEMENTARNIH NEPOGODA I ZDRAVSTVENIH P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RIJETNJI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44"/>
              <w:rPr>
                <w:sz w:val="16"/>
              </w:rPr>
            </w:pPr>
            <w:r>
              <w:rPr>
                <w:sz w:val="16"/>
              </w:rPr>
              <w:t>1.684.500,00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47"/>
              <w:ind w:right="-44"/>
              <w:rPr>
                <w:sz w:val="16"/>
              </w:rPr>
            </w:pPr>
            <w:r>
              <w:rPr>
                <w:sz w:val="16"/>
              </w:rPr>
              <w:t>40,200.00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33"/>
              <w:ind w:right="14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33"/>
              <w:ind w:right="13"/>
              <w:rPr>
                <w:sz w:val="16"/>
              </w:rPr>
            </w:pPr>
            <w:r>
              <w:rPr>
                <w:sz w:val="16"/>
              </w:rPr>
              <w:t>1,712,700.00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3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101,67</w:t>
            </w:r>
          </w:p>
        </w:tc>
      </w:tr>
      <w:tr>
        <w:trPr>
          <w:trHeight w:val="4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line="192" w:lineRule="exact" w:before="30"/>
              <w:ind w:left="1926" w:right="7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R.104.11.03.01.</w:t>
              <w:tab/>
            </w:r>
            <w:r>
              <w:rPr>
                <w:sz w:val="16"/>
              </w:rPr>
              <w:t>PROGRAM: OTKLANJANJE POSLJEDICA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ELEMENTARNIH NEPOGODA</w:t>
            </w:r>
          </w:p>
        </w:tc>
        <w:tc>
          <w:tcPr>
            <w:tcW w:w="2116" w:type="dxa"/>
          </w:tcPr>
          <w:p>
            <w:pPr>
              <w:pStyle w:val="TableParagraph"/>
              <w:spacing w:before="25"/>
              <w:ind w:right="61"/>
              <w:rPr>
                <w:sz w:val="16"/>
              </w:rPr>
            </w:pPr>
            <w:r>
              <w:rPr>
                <w:sz w:val="16"/>
              </w:rPr>
              <w:t>1.644.500,00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11"/>
              <w:rPr>
                <w:sz w:val="16"/>
              </w:rPr>
            </w:pPr>
            <w:r>
              <w:rPr>
                <w:sz w:val="16"/>
              </w:rPr>
              <w:t>40,200.00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11"/>
              <w:ind w:right="27"/>
              <w:rPr>
                <w:sz w:val="16"/>
              </w:rPr>
            </w:pPr>
            <w:r>
              <w:rPr>
                <w:sz w:val="16"/>
              </w:rPr>
              <w:t>1,684,700.00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11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102,44</w:t>
            </w:r>
          </w:p>
        </w:tc>
      </w:tr>
      <w:tr>
        <w:trPr>
          <w:trHeight w:val="337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line="196" w:lineRule="exact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R.104.11.03.01.01.</w:t>
              <w:tab/>
            </w:r>
            <w:r>
              <w:rPr>
                <w:sz w:val="16"/>
              </w:rPr>
              <w:t>AKTIVNOST: OTKLANJANJE POSLJEDICA ORKANSKOG</w:t>
            </w:r>
            <w:r>
              <w:rPr>
                <w:spacing w:val="-29"/>
                <w:sz w:val="16"/>
              </w:rPr>
              <w:t> </w:t>
            </w:r>
            <w:r>
              <w:rPr>
                <w:sz w:val="16"/>
              </w:rPr>
              <w:t>VJETRA</w:t>
            </w:r>
          </w:p>
        </w:tc>
        <w:tc>
          <w:tcPr>
            <w:tcW w:w="2116" w:type="dxa"/>
          </w:tcPr>
          <w:p>
            <w:pPr>
              <w:pStyle w:val="TableParagraph"/>
              <w:spacing w:before="11"/>
              <w:ind w:right="61"/>
              <w:rPr>
                <w:sz w:val="16"/>
              </w:rPr>
            </w:pPr>
            <w:r>
              <w:rPr>
                <w:sz w:val="16"/>
              </w:rPr>
              <w:t>1.644.500,00</w:t>
            </w:r>
          </w:p>
        </w:tc>
        <w:tc>
          <w:tcPr>
            <w:tcW w:w="1679" w:type="dxa"/>
          </w:tcPr>
          <w:p>
            <w:pPr>
              <w:pStyle w:val="TableParagraph"/>
              <w:spacing w:line="186" w:lineRule="exact"/>
              <w:rPr>
                <w:sz w:val="16"/>
              </w:rPr>
            </w:pPr>
            <w:r>
              <w:rPr>
                <w:sz w:val="16"/>
              </w:rPr>
              <w:t>40,200.00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line="186" w:lineRule="exact"/>
              <w:ind w:right="27"/>
              <w:rPr>
                <w:sz w:val="16"/>
              </w:rPr>
            </w:pPr>
            <w:r>
              <w:rPr>
                <w:sz w:val="16"/>
              </w:rPr>
              <w:t>1,684,700.00</w:t>
            </w:r>
          </w:p>
        </w:tc>
        <w:tc>
          <w:tcPr>
            <w:tcW w:w="885" w:type="dxa"/>
          </w:tcPr>
          <w:p>
            <w:pPr>
              <w:pStyle w:val="TableParagraph"/>
              <w:spacing w:line="186" w:lineRule="exact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102,44</w:t>
            </w:r>
          </w:p>
        </w:tc>
      </w:tr>
    </w:tbl>
    <w:p>
      <w:pPr>
        <w:spacing w:after="0" w:line="186" w:lineRule="exact"/>
        <w:jc w:val="left"/>
        <w:rPr>
          <w:sz w:val="16"/>
        </w:rPr>
        <w:sectPr>
          <w:pgSz w:w="16820" w:h="11900" w:orient="landscape"/>
          <w:pgMar w:header="0" w:footer="556" w:top="800" w:bottom="740" w:left="840" w:right="60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9"/>
        <w:gridCol w:w="1739"/>
        <w:gridCol w:w="2068"/>
        <w:gridCol w:w="885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5"/>
              <w:ind w:left="546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6" w:lineRule="exact" w:before="38"/>
              <w:ind w:left="472" w:right="504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>
            <w:pPr>
              <w:pStyle w:val="TableParagraph"/>
              <w:spacing w:before="121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1"/>
              <w:ind w:left="34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37" w:lineRule="auto" w:before="17"/>
              <w:ind w:left="525" w:right="346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90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41" w:hRule="atLeast"/>
        </w:trPr>
        <w:tc>
          <w:tcPr>
            <w:tcW w:w="715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9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9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9"/>
              <w:ind w:left="190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06" w:hRule="atLeast"/>
        </w:trPr>
        <w:tc>
          <w:tcPr>
            <w:tcW w:w="7154" w:type="dxa"/>
            <w:tcBorders>
              <w:top w:val="double" w:sz="1" w:space="0" w:color="000000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69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 za materijal 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6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9"/>
              <w:ind w:right="72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679" w:type="dxa"/>
            <w:tcBorders>
              <w:top w:val="double" w:sz="1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double" w:sz="1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9"/>
              <w:ind w:right="10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88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9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199,800.00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40,200.00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240.000,00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120,12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9,200.00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rPr>
                <w:sz w:val="16"/>
              </w:rPr>
            </w:pPr>
            <w:r>
              <w:rPr>
                <w:sz w:val="16"/>
              </w:rPr>
              <w:t>9.200,00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372</w:t>
              <w:tab/>
              <w:t>Ostale naknade građanima i kućanstvima iz proračun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1,431,000.00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rPr>
                <w:sz w:val="16"/>
              </w:rPr>
            </w:pPr>
            <w:r>
              <w:rPr>
                <w:sz w:val="16"/>
              </w:rPr>
              <w:t>1.431.000,00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5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line="192" w:lineRule="exact" w:before="52"/>
              <w:ind w:left="1926" w:right="442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R.104.11.03.02.</w:t>
              <w:tab/>
            </w:r>
            <w:r>
              <w:rPr>
                <w:sz w:val="16"/>
              </w:rPr>
              <w:t>PROGRAM: OTKLANJANJE POSLJEDICA AFRIČKE SVINJSKE KUGE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59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33"/>
              <w:ind w:right="28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33"/>
              <w:ind w:right="25"/>
              <w:rPr>
                <w:sz w:val="16"/>
              </w:rPr>
            </w:pPr>
            <w:r>
              <w:rPr>
                <w:sz w:val="16"/>
              </w:rPr>
              <w:t>28,000.00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3"/>
              <w:ind w:right="55"/>
              <w:rPr>
                <w:sz w:val="16"/>
              </w:rPr>
            </w:pPr>
            <w:r>
              <w:rPr>
                <w:sz w:val="16"/>
              </w:rPr>
              <w:t>70,00</w:t>
            </w:r>
          </w:p>
        </w:tc>
      </w:tr>
      <w:tr>
        <w:trPr>
          <w:trHeight w:val="30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1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1"/>
              <w:ind w:right="73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71"/>
              <w:ind w:right="25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1"/>
              <w:ind w:right="10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1"/>
              <w:ind w:right="55"/>
              <w:rPr>
                <w:sz w:val="16"/>
              </w:rPr>
            </w:pPr>
            <w:r>
              <w:rPr>
                <w:sz w:val="16"/>
              </w:rPr>
              <w:t>60,00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25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55"/>
              <w:rPr>
                <w:sz w:val="16"/>
              </w:rPr>
            </w:pPr>
            <w:r>
              <w:rPr>
                <w:sz w:val="16"/>
              </w:rPr>
              <w:t>73,33</w:t>
            </w:r>
          </w:p>
        </w:tc>
      </w:tr>
      <w:tr>
        <w:trPr>
          <w:trHeight w:val="450" w:hRule="atLeast"/>
        </w:trPr>
        <w:tc>
          <w:tcPr>
            <w:tcW w:w="7154" w:type="dxa"/>
            <w:tcBorders>
              <w:top w:val="nil"/>
              <w:bottom w:val="single" w:sz="34" w:space="0" w:color="FFFFFF"/>
              <w:right w:val="nil"/>
            </w:tcBorders>
            <w:shd w:val="clear" w:color="auto" w:fill="D4D4D4"/>
          </w:tcPr>
          <w:p>
            <w:pPr>
              <w:pStyle w:val="TableParagraph"/>
              <w:spacing w:line="190" w:lineRule="atLeast" w:before="57"/>
              <w:ind w:left="1177" w:right="592" w:hanging="10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R.104.12. GLAVA 12: SOCIJALNI PROGRAMI SUFINANCIRANI OD OPĆE DRŽAVE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167,598.23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167.598,23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6"/>
              <w:ind w:left="23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7154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167.598,23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167.598,23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67" w:lineRule="exact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4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2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R.104.12.02.</w:t>
              <w:tab/>
            </w:r>
            <w:r>
              <w:rPr>
                <w:sz w:val="16"/>
              </w:rPr>
              <w:t>Program: ŽELIM RADITI - ŽELIM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POMOĆI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2"/>
              <w:ind w:right="45"/>
              <w:rPr>
                <w:sz w:val="16"/>
              </w:rPr>
            </w:pPr>
            <w:r>
              <w:rPr>
                <w:sz w:val="16"/>
              </w:rPr>
              <w:t>167.598,23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right="12"/>
              <w:rPr>
                <w:sz w:val="16"/>
              </w:rPr>
            </w:pPr>
            <w:r>
              <w:rPr>
                <w:sz w:val="16"/>
              </w:rPr>
              <w:t>167,598.23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106,064.98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106.064,98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 rashodi 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4,114.32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rPr>
                <w:sz w:val="16"/>
              </w:rPr>
            </w:pPr>
            <w:r>
              <w:rPr>
                <w:sz w:val="16"/>
              </w:rPr>
              <w:t>4.114,32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 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48,393.24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48.393,24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 troškova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35.04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0"/>
              <w:rPr>
                <w:sz w:val="16"/>
              </w:rPr>
            </w:pPr>
            <w:r>
              <w:rPr>
                <w:sz w:val="16"/>
              </w:rPr>
              <w:t>35,04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 za materijal 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7,405.14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0"/>
              <w:rPr>
                <w:sz w:val="16"/>
              </w:rPr>
            </w:pPr>
            <w:r>
              <w:rPr>
                <w:sz w:val="16"/>
              </w:rPr>
              <w:t>7.405,14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1,585.51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0"/>
              <w:rPr>
                <w:sz w:val="16"/>
              </w:rPr>
            </w:pPr>
            <w:r>
              <w:rPr>
                <w:sz w:val="16"/>
              </w:rPr>
              <w:t>1.585,51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R.104.13.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4,655.00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800.00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5.455,00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6"/>
              <w:ind w:left="239"/>
              <w:jc w:val="left"/>
              <w:rPr>
                <w:sz w:val="16"/>
              </w:rPr>
            </w:pPr>
            <w:r>
              <w:rPr>
                <w:sz w:val="16"/>
              </w:rPr>
              <w:t>117,19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4.655,00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5.455,00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7" w:lineRule="exact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117,19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R.104.13.01.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4"/>
              <w:rPr>
                <w:sz w:val="16"/>
              </w:rPr>
            </w:pPr>
            <w:r>
              <w:rPr>
                <w:sz w:val="16"/>
              </w:rPr>
              <w:t>4.655,00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-44"/>
              <w:rPr>
                <w:sz w:val="16"/>
              </w:rPr>
            </w:pPr>
            <w:r>
              <w:rPr>
                <w:sz w:val="16"/>
              </w:rPr>
              <w:t>800.00</w:t>
            </w: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0"/>
              <w:rPr>
                <w:sz w:val="16"/>
              </w:rPr>
            </w:pPr>
            <w:r>
              <w:rPr>
                <w:sz w:val="16"/>
              </w:rPr>
              <w:t>5,455.00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117,19</w:t>
            </w:r>
          </w:p>
        </w:tc>
      </w:tr>
      <w:tr>
        <w:trPr>
          <w:trHeight w:val="330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 za materijal 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4,655.00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800.00</w:t>
            </w: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0"/>
              <w:rPr>
                <w:sz w:val="16"/>
              </w:rPr>
            </w:pPr>
            <w:r>
              <w:rPr>
                <w:sz w:val="16"/>
              </w:rPr>
              <w:t>5.455,00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117,19</w:t>
            </w:r>
          </w:p>
        </w:tc>
      </w:tr>
      <w:tr>
        <w:trPr>
          <w:trHeight w:val="703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83" w:val="left" w:leader="none"/>
              </w:tabs>
              <w:spacing w:line="237" w:lineRule="auto" w:before="90"/>
              <w:ind w:left="983" w:right="557" w:hanging="8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</w:t>
              <w:tab/>
              <w:t>RAZDJEL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UPRAVNI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FINANCIJE,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GOSPODARSTVO</w:t>
            </w:r>
            <w:r>
              <w:rPr>
                <w:b/>
                <w:spacing w:val="-36"/>
                <w:sz w:val="16"/>
              </w:rPr>
              <w:t> </w:t>
            </w:r>
            <w:r>
              <w:rPr>
                <w:b/>
                <w:sz w:val="16"/>
              </w:rPr>
              <w:t>I POLJOP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RIVREDU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1,058,993.02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183,100.00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82.795,43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1.159.297,59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5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109,47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R.105.01. GLAVA 1:ADMINISTRATIVNO I TEHNIČKO OSOBLJE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478,995.27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37,150.00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42.921,85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473.223,42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6"/>
              <w:ind w:right="55"/>
              <w:rPr>
                <w:sz w:val="16"/>
              </w:rPr>
            </w:pPr>
            <w:r>
              <w:rPr>
                <w:sz w:val="16"/>
              </w:rPr>
              <w:t>98,80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478.995,27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37.150,00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42.921,85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473.223,42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right="55"/>
              <w:rPr>
                <w:sz w:val="16"/>
              </w:rPr>
            </w:pPr>
            <w:r>
              <w:rPr>
                <w:sz w:val="16"/>
              </w:rPr>
              <w:t>98,80</w:t>
            </w:r>
          </w:p>
        </w:tc>
      </w:tr>
      <w:tr>
        <w:trPr>
          <w:trHeight w:val="275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2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R.105.01.01.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2"/>
              <w:ind w:right="45"/>
              <w:rPr>
                <w:sz w:val="16"/>
              </w:rPr>
            </w:pPr>
            <w:r>
              <w:rPr>
                <w:sz w:val="16"/>
              </w:rPr>
              <w:t>29.238,00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2"/>
              <w:ind w:right="-44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right="11"/>
              <w:rPr>
                <w:sz w:val="16"/>
              </w:rPr>
            </w:pPr>
            <w:r>
              <w:rPr>
                <w:sz w:val="16"/>
              </w:rPr>
              <w:t>34,238.00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117,10</w:t>
            </w:r>
          </w:p>
        </w:tc>
      </w:tr>
      <w:tr>
        <w:trPr>
          <w:trHeight w:val="322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left"/>
        <w:rPr>
          <w:sz w:val="16"/>
        </w:rPr>
        <w:sectPr>
          <w:pgSz w:w="16820" w:h="11900" w:orient="landscape"/>
          <w:pgMar w:header="0" w:footer="556" w:top="800" w:bottom="740" w:left="840" w:right="60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9"/>
        <w:gridCol w:w="1739"/>
        <w:gridCol w:w="2068"/>
        <w:gridCol w:w="885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5"/>
              <w:ind w:left="546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6" w:lineRule="exact" w:before="38"/>
              <w:ind w:left="472" w:right="504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>
            <w:pPr>
              <w:pStyle w:val="TableParagraph"/>
              <w:spacing w:before="121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1"/>
              <w:ind w:left="34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37" w:lineRule="auto" w:before="17"/>
              <w:ind w:left="525" w:right="346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90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41" w:hRule="atLeast"/>
        </w:trPr>
        <w:tc>
          <w:tcPr>
            <w:tcW w:w="715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9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9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9"/>
              <w:ind w:left="190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306" w:hRule="atLeast"/>
        </w:trPr>
        <w:tc>
          <w:tcPr>
            <w:tcW w:w="7154" w:type="dxa"/>
            <w:tcBorders>
              <w:top w:val="double" w:sz="1" w:space="0" w:color="000000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69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 rashodi 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6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9"/>
              <w:ind w:right="72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79" w:type="dxa"/>
            <w:tcBorders>
              <w:top w:val="double" w:sz="1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double" w:sz="1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9"/>
              <w:ind w:right="1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8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69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 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2,133.00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0"/>
              <w:rPr>
                <w:sz w:val="16"/>
              </w:rPr>
            </w:pPr>
            <w:r>
              <w:rPr>
                <w:sz w:val="16"/>
              </w:rPr>
              <w:t>2.133,00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 troškova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1,197.00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rPr>
                <w:sz w:val="16"/>
              </w:rPr>
            </w:pPr>
            <w:r>
              <w:rPr>
                <w:sz w:val="16"/>
              </w:rPr>
              <w:t>1.197,00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19,908.00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76"/>
              <w:ind w:right="-29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24.908,00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125,12</w:t>
            </w:r>
          </w:p>
        </w:tc>
      </w:tr>
      <w:tr>
        <w:trPr>
          <w:trHeight w:val="270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37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R.105.01.02.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6" w:type="dxa"/>
          </w:tcPr>
          <w:p>
            <w:pPr>
              <w:pStyle w:val="TableParagraph"/>
              <w:spacing w:before="47"/>
              <w:ind w:right="44"/>
              <w:rPr>
                <w:sz w:val="16"/>
              </w:rPr>
            </w:pPr>
            <w:r>
              <w:rPr>
                <w:sz w:val="16"/>
              </w:rPr>
              <w:t>449.757,27</w:t>
            </w:r>
          </w:p>
        </w:tc>
        <w:tc>
          <w:tcPr>
            <w:tcW w:w="1679" w:type="dxa"/>
          </w:tcPr>
          <w:p>
            <w:pPr>
              <w:pStyle w:val="TableParagraph"/>
              <w:spacing w:before="47"/>
              <w:ind w:right="-44"/>
              <w:rPr>
                <w:sz w:val="16"/>
              </w:rPr>
            </w:pPr>
            <w:r>
              <w:rPr>
                <w:sz w:val="16"/>
              </w:rPr>
              <w:t>32,150.00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33"/>
              <w:ind w:right="14"/>
              <w:rPr>
                <w:sz w:val="16"/>
              </w:rPr>
            </w:pPr>
            <w:r>
              <w:rPr>
                <w:sz w:val="16"/>
              </w:rPr>
              <w:t>42,921.85</w:t>
            </w:r>
          </w:p>
        </w:tc>
        <w:tc>
          <w:tcPr>
            <w:tcW w:w="2068" w:type="dxa"/>
          </w:tcPr>
          <w:p>
            <w:pPr>
              <w:pStyle w:val="TableParagraph"/>
              <w:spacing w:before="33"/>
              <w:ind w:right="12"/>
              <w:rPr>
                <w:sz w:val="16"/>
              </w:rPr>
            </w:pPr>
            <w:r>
              <w:rPr>
                <w:sz w:val="16"/>
              </w:rPr>
              <w:t>438,985.42</w:t>
            </w:r>
          </w:p>
        </w:tc>
        <w:tc>
          <w:tcPr>
            <w:tcW w:w="885" w:type="dxa"/>
          </w:tcPr>
          <w:p>
            <w:pPr>
              <w:pStyle w:val="TableParagraph"/>
              <w:spacing w:before="33"/>
              <w:ind w:right="55"/>
              <w:rPr>
                <w:sz w:val="16"/>
              </w:rPr>
            </w:pPr>
            <w:r>
              <w:rPr>
                <w:sz w:val="16"/>
              </w:rPr>
              <w:t>97,60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17,284.00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78"/>
              <w:ind w:right="25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10.284,00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right="55"/>
              <w:rPr>
                <w:sz w:val="16"/>
              </w:rPr>
            </w:pPr>
            <w:r>
              <w:rPr>
                <w:sz w:val="16"/>
              </w:rPr>
              <w:t>59,50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 rashodi 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 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11,994.00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76"/>
              <w:ind w:right="25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rPr>
                <w:sz w:val="16"/>
              </w:rPr>
            </w:pPr>
            <w:r>
              <w:rPr>
                <w:sz w:val="16"/>
              </w:rPr>
              <w:t>4.994,00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right="55"/>
              <w:rPr>
                <w:sz w:val="16"/>
              </w:rPr>
            </w:pPr>
            <w:r>
              <w:rPr>
                <w:sz w:val="16"/>
              </w:rPr>
              <w:t>41,64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321</w:t>
              <w:tab/>
              <w:t>Naknade troškova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17,795.00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18.295,00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102,81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322</w:t>
              <w:tab/>
              <w:t>Rashodi za materijal 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80,543.00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78"/>
              <w:ind w:right="25"/>
              <w:rPr>
                <w:sz w:val="16"/>
              </w:rPr>
            </w:pPr>
            <w:r>
              <w:rPr>
                <w:sz w:val="16"/>
              </w:rPr>
              <w:t>4,328.00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76.215,00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right="55"/>
              <w:rPr>
                <w:sz w:val="16"/>
              </w:rPr>
            </w:pPr>
            <w:r>
              <w:rPr>
                <w:sz w:val="16"/>
              </w:rPr>
              <w:t>94,63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323</w:t>
              <w:tab/>
              <w:t>Rashodi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219,894.57</w:t>
            </w:r>
          </w:p>
        </w:tc>
        <w:tc>
          <w:tcPr>
            <w:tcW w:w="1679" w:type="dxa"/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12,250.00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76"/>
              <w:ind w:right="26"/>
              <w:rPr>
                <w:sz w:val="16"/>
              </w:rPr>
            </w:pPr>
            <w:r>
              <w:rPr>
                <w:sz w:val="16"/>
              </w:rPr>
              <w:t>15,513.85</w:t>
            </w: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216.630,72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right="55"/>
              <w:rPr>
                <w:sz w:val="16"/>
              </w:rPr>
            </w:pPr>
            <w:r>
              <w:rPr>
                <w:sz w:val="16"/>
              </w:rPr>
              <w:t>98,52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329</w:t>
              <w:tab/>
              <w:t>Ostali nespomenuti 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51,740.85</w:t>
            </w:r>
          </w:p>
        </w:tc>
        <w:tc>
          <w:tcPr>
            <w:tcW w:w="1679" w:type="dxa"/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13,100.00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76"/>
              <w:ind w:right="25"/>
              <w:rPr>
                <w:sz w:val="16"/>
              </w:rPr>
            </w:pPr>
            <w:r>
              <w:rPr>
                <w:sz w:val="16"/>
              </w:rPr>
              <w:t>8,018.00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56.822,85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109,82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343</w:t>
              <w:tab/>
              <w:t>Ostali financijski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22,309.00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78"/>
              <w:ind w:right="-29"/>
              <w:rPr>
                <w:sz w:val="16"/>
              </w:rPr>
            </w:pPr>
            <w:r>
              <w:rPr>
                <w:sz w:val="16"/>
              </w:rPr>
              <w:t>5,300.00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27.609,00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123,76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383</w:t>
              <w:tab/>
              <w:t>Kazne, penali i 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štete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10,664.00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78"/>
              <w:ind w:right="27"/>
              <w:rPr>
                <w:sz w:val="16"/>
              </w:rPr>
            </w:pPr>
            <w:r>
              <w:rPr>
                <w:sz w:val="16"/>
              </w:rPr>
              <w:t>664.00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right="55"/>
              <w:rPr>
                <w:sz w:val="16"/>
              </w:rPr>
            </w:pPr>
            <w:r>
              <w:rPr>
                <w:sz w:val="16"/>
              </w:rPr>
              <w:t>93,77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385</w:t>
              <w:tab/>
              <w:t>Nepredviđeni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426</w:t>
              <w:tab/>
              <w:t>Nematerijalna proizvedena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7,498.85</w:t>
            </w:r>
          </w:p>
        </w:tc>
        <w:tc>
          <w:tcPr>
            <w:tcW w:w="1679" w:type="dxa"/>
          </w:tcPr>
          <w:p>
            <w:pPr>
              <w:pStyle w:val="TableParagraph"/>
              <w:spacing w:before="76"/>
              <w:ind w:right="-29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rPr>
                <w:sz w:val="16"/>
              </w:rPr>
            </w:pPr>
            <w:r>
              <w:rPr>
                <w:sz w:val="16"/>
              </w:rPr>
              <w:t>8.498,85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113,34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431</w:t>
              <w:tab/>
              <w:t>Plemeniti metali i ostale pohranjene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75"/>
              <w:rPr>
                <w:sz w:val="16"/>
              </w:rPr>
            </w:pPr>
            <w:r>
              <w:rPr>
                <w:sz w:val="16"/>
              </w:rPr>
              <w:t>398.00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27"/>
              <w:rPr>
                <w:sz w:val="16"/>
              </w:rPr>
            </w:pPr>
            <w:r>
              <w:rPr>
                <w:sz w:val="16"/>
              </w:rPr>
              <w:t>398.00</w:t>
            </w: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R.105.03. GLAVA 3: JAVNI RADOVI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124,207.17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15,300.00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131.007,17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6"/>
              <w:ind w:left="239"/>
              <w:jc w:val="left"/>
              <w:rPr>
                <w:sz w:val="16"/>
              </w:rPr>
            </w:pPr>
            <w:r>
              <w:rPr>
                <w:sz w:val="16"/>
              </w:rPr>
              <w:t>105,47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124.207,17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15.300,00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131.007,17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105,47</w:t>
            </w:r>
          </w:p>
        </w:tc>
      </w:tr>
      <w:tr>
        <w:trPr>
          <w:trHeight w:val="274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R.105.03.01.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4"/>
              <w:rPr>
                <w:sz w:val="16"/>
              </w:rPr>
            </w:pPr>
            <w:r>
              <w:rPr>
                <w:sz w:val="16"/>
              </w:rPr>
              <w:t>124.207,17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-44"/>
              <w:rPr>
                <w:sz w:val="16"/>
              </w:rPr>
            </w:pPr>
            <w:r>
              <w:rPr>
                <w:sz w:val="16"/>
              </w:rPr>
              <w:t>15,300.00</w:t>
            </w: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3"/>
              <w:rPr>
                <w:sz w:val="16"/>
              </w:rPr>
            </w:pPr>
            <w:r>
              <w:rPr>
                <w:sz w:val="16"/>
              </w:rPr>
              <w:t>8,500.00</w:t>
            </w: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2"/>
              <w:rPr>
                <w:sz w:val="16"/>
              </w:rPr>
            </w:pPr>
            <w:r>
              <w:rPr>
                <w:sz w:val="16"/>
              </w:rPr>
              <w:t>131,007.17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105,47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311</w:t>
              <w:tab/>
              <w:t>Plaće (Bruto)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73,928.00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10,400.00</w:t>
            </w: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84.328,00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114,07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312</w:t>
              <w:tab/>
              <w:t>Ostali rashodi 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16,691.17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76"/>
              <w:ind w:right="25"/>
              <w:rPr>
                <w:sz w:val="16"/>
              </w:rPr>
            </w:pPr>
            <w:r>
              <w:rPr>
                <w:sz w:val="16"/>
              </w:rPr>
              <w:t>8,500.00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0"/>
              <w:rPr>
                <w:sz w:val="16"/>
              </w:rPr>
            </w:pPr>
            <w:r>
              <w:rPr>
                <w:sz w:val="16"/>
              </w:rPr>
              <w:t>8.191,17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right="55"/>
              <w:rPr>
                <w:sz w:val="16"/>
              </w:rPr>
            </w:pPr>
            <w:r>
              <w:rPr>
                <w:sz w:val="16"/>
              </w:rPr>
              <w:t>49,07</w:t>
            </w:r>
          </w:p>
        </w:tc>
      </w:tr>
      <w:tr>
        <w:trPr>
          <w:trHeight w:val="313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313</w:t>
              <w:tab/>
              <w:t>Doprinosi 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33,588.00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-29"/>
              <w:rPr>
                <w:sz w:val="16"/>
              </w:rPr>
            </w:pPr>
            <w:r>
              <w:rPr>
                <w:sz w:val="16"/>
              </w:rPr>
              <w:t>4,900.00</w:t>
            </w: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38.488,00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114,59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R.105.04. GLAVA 4: GOSPODARENJE GRADSKOM IMOVINOM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421,773.58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130,650.00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27.391,58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525.032,00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6"/>
              <w:ind w:left="239"/>
              <w:jc w:val="left"/>
              <w:rPr>
                <w:sz w:val="16"/>
              </w:rPr>
            </w:pPr>
            <w:r>
              <w:rPr>
                <w:sz w:val="16"/>
              </w:rPr>
              <w:t>124,48</w:t>
            </w:r>
          </w:p>
        </w:tc>
      </w:tr>
      <w:tr>
        <w:trPr>
          <w:trHeight w:val="286" w:hRule="atLeast"/>
        </w:trPr>
        <w:tc>
          <w:tcPr>
            <w:tcW w:w="7154" w:type="dxa"/>
            <w:tcBorders>
              <w:top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421.773,58</w:t>
            </w:r>
          </w:p>
        </w:tc>
        <w:tc>
          <w:tcPr>
            <w:tcW w:w="1679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130.650,00</w:t>
            </w:r>
          </w:p>
        </w:tc>
        <w:tc>
          <w:tcPr>
            <w:tcW w:w="1739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27.391,58</w:t>
            </w:r>
          </w:p>
        </w:tc>
        <w:tc>
          <w:tcPr>
            <w:tcW w:w="2068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525.032,00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124,48</w:t>
            </w:r>
          </w:p>
        </w:tc>
      </w:tr>
      <w:tr>
        <w:trPr>
          <w:trHeight w:val="512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1,991.00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78"/>
              <w:ind w:right="25"/>
              <w:rPr>
                <w:sz w:val="16"/>
              </w:rPr>
            </w:pPr>
            <w:r>
              <w:rPr>
                <w:sz w:val="16"/>
              </w:rPr>
              <w:t>1,991.00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pgSz w:w="16820" w:h="11900" w:orient="landscape"/>
          <w:pgMar w:header="0" w:footer="556" w:top="800" w:bottom="740" w:left="840" w:right="60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4"/>
        <w:gridCol w:w="2116"/>
        <w:gridCol w:w="1679"/>
        <w:gridCol w:w="1739"/>
        <w:gridCol w:w="2068"/>
        <w:gridCol w:w="885"/>
      </w:tblGrid>
      <w:tr>
        <w:trPr>
          <w:trHeight w:val="471" w:hRule="atLeast"/>
        </w:trPr>
        <w:tc>
          <w:tcPr>
            <w:tcW w:w="7154" w:type="dxa"/>
          </w:tcPr>
          <w:p>
            <w:pPr>
              <w:pStyle w:val="TableParagraph"/>
              <w:spacing w:before="135"/>
              <w:ind w:left="546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>
            <w:pPr>
              <w:pStyle w:val="TableParagraph"/>
              <w:spacing w:line="216" w:lineRule="exact" w:before="38"/>
              <w:ind w:left="472" w:right="504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>
            <w:pPr>
              <w:pStyle w:val="TableParagraph"/>
              <w:spacing w:before="121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>
            <w:pPr>
              <w:pStyle w:val="TableParagraph"/>
              <w:spacing w:before="121"/>
              <w:ind w:left="34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>
            <w:pPr>
              <w:pStyle w:val="TableParagraph"/>
              <w:spacing w:line="237" w:lineRule="auto" w:before="17"/>
              <w:ind w:left="525" w:right="346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>
            <w:pPr>
              <w:pStyle w:val="TableParagraph"/>
              <w:spacing w:before="106"/>
              <w:ind w:left="190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4" w:hRule="atLeast"/>
        </w:trPr>
        <w:tc>
          <w:tcPr>
            <w:tcW w:w="715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9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9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7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3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5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9"/>
              <w:ind w:left="190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53" w:hRule="atLeast"/>
        </w:trPr>
        <w:tc>
          <w:tcPr>
            <w:tcW w:w="7154" w:type="dxa"/>
            <w:tcBorders>
              <w:top w:val="double" w:sz="1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20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R.105.04.01.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30"/>
              <w:ind w:right="44"/>
              <w:rPr>
                <w:sz w:val="16"/>
              </w:rPr>
            </w:pPr>
            <w:r>
              <w:rPr>
                <w:sz w:val="16"/>
              </w:rPr>
              <w:t>140.424,00</w:t>
            </w:r>
          </w:p>
        </w:tc>
        <w:tc>
          <w:tcPr>
            <w:tcW w:w="1679" w:type="dxa"/>
            <w:tcBorders>
              <w:top w:val="double" w:sz="1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6"/>
              <w:ind w:right="14"/>
              <w:rPr>
                <w:sz w:val="16"/>
              </w:rPr>
            </w:pPr>
            <w:r>
              <w:rPr>
                <w:sz w:val="16"/>
              </w:rPr>
              <w:t>12,309.00</w:t>
            </w:r>
          </w:p>
        </w:tc>
        <w:tc>
          <w:tcPr>
            <w:tcW w:w="2068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6"/>
              <w:ind w:right="12"/>
              <w:rPr>
                <w:sz w:val="16"/>
              </w:rPr>
            </w:pPr>
            <w:r>
              <w:rPr>
                <w:sz w:val="16"/>
              </w:rPr>
              <w:t>128,115.00</w:t>
            </w:r>
          </w:p>
        </w:tc>
        <w:tc>
          <w:tcPr>
            <w:tcW w:w="88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6"/>
              <w:ind w:right="55"/>
              <w:rPr>
                <w:sz w:val="16"/>
              </w:rPr>
            </w:pPr>
            <w:r>
              <w:rPr>
                <w:sz w:val="16"/>
              </w:rPr>
              <w:t>91,23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412</w:t>
              <w:tab/>
              <w:t>Nematerijalna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76"/>
              <w:ind w:right="25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42,964.00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78"/>
              <w:ind w:right="25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38.982,00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right="55"/>
              <w:rPr>
                <w:sz w:val="16"/>
              </w:rPr>
            </w:pPr>
            <w:r>
              <w:rPr>
                <w:sz w:val="16"/>
              </w:rPr>
              <w:t>90,73</w:t>
            </w:r>
          </w:p>
        </w:tc>
      </w:tr>
      <w:tr>
        <w:trPr>
          <w:trHeight w:val="301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454</w:t>
              <w:tab/>
              <w:t>Dodatna ulaganja za ostalu nefinancijsku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imovinu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96,133.00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78"/>
              <w:ind w:right="25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89.133,00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right="55"/>
              <w:rPr>
                <w:sz w:val="16"/>
              </w:rPr>
            </w:pPr>
            <w:r>
              <w:rPr>
                <w:sz w:val="16"/>
              </w:rPr>
              <w:t>92,72</w:t>
            </w:r>
          </w:p>
        </w:tc>
      </w:tr>
      <w:tr>
        <w:trPr>
          <w:trHeight w:val="253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23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R.105.04.02.</w:t>
              <w:tab/>
            </w:r>
            <w:r>
              <w:rPr>
                <w:sz w:val="16"/>
              </w:rPr>
              <w:t>PLAN RAZVOJNIH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2116" w:type="dxa"/>
          </w:tcPr>
          <w:p>
            <w:pPr>
              <w:pStyle w:val="TableParagraph"/>
              <w:spacing w:before="35"/>
              <w:ind w:right="45"/>
              <w:rPr>
                <w:sz w:val="16"/>
              </w:rPr>
            </w:pPr>
            <w:r>
              <w:rPr>
                <w:sz w:val="16"/>
              </w:rPr>
              <w:t>279.358,58</w:t>
            </w:r>
          </w:p>
        </w:tc>
        <w:tc>
          <w:tcPr>
            <w:tcW w:w="1679" w:type="dxa"/>
          </w:tcPr>
          <w:p>
            <w:pPr>
              <w:pStyle w:val="TableParagraph"/>
              <w:spacing w:before="35"/>
              <w:ind w:right="-44"/>
              <w:rPr>
                <w:sz w:val="16"/>
              </w:rPr>
            </w:pPr>
            <w:r>
              <w:rPr>
                <w:sz w:val="16"/>
              </w:rPr>
              <w:t>130,650.00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30"/>
              <w:ind w:right="14"/>
              <w:rPr>
                <w:sz w:val="16"/>
              </w:rPr>
            </w:pPr>
            <w:r>
              <w:rPr>
                <w:sz w:val="16"/>
              </w:rPr>
              <w:t>13,091.58</w:t>
            </w:r>
          </w:p>
        </w:tc>
        <w:tc>
          <w:tcPr>
            <w:tcW w:w="2068" w:type="dxa"/>
          </w:tcPr>
          <w:p>
            <w:pPr>
              <w:pStyle w:val="TableParagraph"/>
              <w:spacing w:before="30"/>
              <w:ind w:right="12"/>
              <w:rPr>
                <w:sz w:val="16"/>
              </w:rPr>
            </w:pPr>
            <w:r>
              <w:rPr>
                <w:sz w:val="16"/>
              </w:rPr>
              <w:t>396,917.00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30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142,08</w:t>
            </w:r>
          </w:p>
        </w:tc>
      </w:tr>
      <w:tr>
        <w:trPr>
          <w:trHeight w:val="241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R.105.04.02.01.</w:t>
              <w:tab/>
            </w:r>
            <w:r>
              <w:rPr>
                <w:sz w:val="16"/>
              </w:rPr>
              <w:t>KAPITALNA ULAGANJA U OBJEKTE, OPREMU,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ZEMLJIŠTE</w:t>
            </w:r>
          </w:p>
        </w:tc>
        <w:tc>
          <w:tcPr>
            <w:tcW w:w="2116" w:type="dxa"/>
          </w:tcPr>
          <w:p>
            <w:pPr>
              <w:pStyle w:val="TableParagraph"/>
              <w:spacing w:before="25"/>
              <w:ind w:right="60"/>
              <w:rPr>
                <w:sz w:val="16"/>
              </w:rPr>
            </w:pPr>
            <w:r>
              <w:rPr>
                <w:sz w:val="16"/>
              </w:rPr>
              <w:t>279.358,58</w:t>
            </w:r>
          </w:p>
        </w:tc>
        <w:tc>
          <w:tcPr>
            <w:tcW w:w="1679" w:type="dxa"/>
          </w:tcPr>
          <w:p>
            <w:pPr>
              <w:pStyle w:val="TableParagraph"/>
              <w:spacing w:before="23"/>
              <w:ind w:right="-15"/>
              <w:rPr>
                <w:sz w:val="16"/>
              </w:rPr>
            </w:pPr>
            <w:r>
              <w:rPr>
                <w:sz w:val="16"/>
              </w:rPr>
              <w:t>130,650.00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23"/>
              <w:ind w:right="28"/>
              <w:rPr>
                <w:sz w:val="16"/>
              </w:rPr>
            </w:pPr>
            <w:r>
              <w:rPr>
                <w:sz w:val="16"/>
              </w:rPr>
              <w:t>13,091.58</w:t>
            </w:r>
          </w:p>
        </w:tc>
        <w:tc>
          <w:tcPr>
            <w:tcW w:w="2068" w:type="dxa"/>
          </w:tcPr>
          <w:p>
            <w:pPr>
              <w:pStyle w:val="TableParagraph"/>
              <w:spacing w:before="23"/>
              <w:ind w:right="26"/>
              <w:rPr>
                <w:sz w:val="16"/>
              </w:rPr>
            </w:pPr>
            <w:r>
              <w:rPr>
                <w:sz w:val="16"/>
              </w:rPr>
              <w:t>396,917.00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23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142,08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382</w:t>
              <w:tab/>
              <w:t>Kapitalne donacije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29,908.00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29.908,00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411</w:t>
              <w:tab/>
              <w:t>Materijalna imovina - prirodna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bogatstva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3,118.58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76"/>
              <w:ind w:right="25"/>
              <w:rPr>
                <w:sz w:val="16"/>
              </w:rPr>
            </w:pPr>
            <w:r>
              <w:rPr>
                <w:sz w:val="16"/>
              </w:rPr>
              <w:t>3,118.58</w:t>
            </w: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78,473.00</w:t>
            </w:r>
          </w:p>
        </w:tc>
        <w:tc>
          <w:tcPr>
            <w:tcW w:w="1679" w:type="dxa"/>
          </w:tcPr>
          <w:p>
            <w:pPr>
              <w:pStyle w:val="TableParagraph"/>
              <w:spacing w:before="78"/>
              <w:ind w:right="-29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39" w:type="dxa"/>
          </w:tcPr>
          <w:p>
            <w:pPr>
              <w:pStyle w:val="TableParagraph"/>
              <w:spacing w:before="78"/>
              <w:ind w:right="25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76.473,00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8"/>
              <w:ind w:right="55"/>
              <w:rPr>
                <w:sz w:val="16"/>
              </w:rPr>
            </w:pPr>
            <w:r>
              <w:rPr>
                <w:sz w:val="16"/>
              </w:rPr>
              <w:t>97,45</w:t>
            </w:r>
          </w:p>
        </w:tc>
      </w:tr>
      <w:tr>
        <w:trPr>
          <w:trHeight w:val="316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422</w:t>
              <w:tab/>
              <w:t>Postrojenja 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167,859.00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-29"/>
              <w:rPr>
                <w:sz w:val="16"/>
              </w:rPr>
            </w:pPr>
            <w:r>
              <w:rPr>
                <w:sz w:val="16"/>
              </w:rPr>
              <w:t>128,650.00</w:t>
            </w: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25"/>
              <w:rPr>
                <w:sz w:val="16"/>
              </w:rPr>
            </w:pPr>
            <w:r>
              <w:rPr>
                <w:sz w:val="16"/>
              </w:rPr>
              <w:t>5,973.00</w:t>
            </w: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290.536,00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173,08</w:t>
            </w:r>
          </w:p>
        </w:tc>
      </w:tr>
      <w:tr>
        <w:trPr>
          <w:trHeight w:val="436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R.105.05. GLAVA 05: GOSPODARSKI RAZVOJ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17,254.00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6"/>
              <w:ind w:right="55"/>
              <w:rPr>
                <w:sz w:val="16"/>
              </w:rPr>
            </w:pPr>
            <w:r>
              <w:rPr>
                <w:sz w:val="16"/>
              </w:rPr>
              <w:t>76,92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17.254,00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right="55"/>
              <w:rPr>
                <w:sz w:val="16"/>
              </w:rPr>
            </w:pPr>
            <w:r>
              <w:rPr>
                <w:sz w:val="16"/>
              </w:rPr>
              <w:t>76,92</w:t>
            </w:r>
          </w:p>
        </w:tc>
      </w:tr>
      <w:tr>
        <w:trPr>
          <w:trHeight w:val="274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R.105.05.01.</w:t>
              <w:tab/>
            </w:r>
            <w:r>
              <w:rPr>
                <w:sz w:val="16"/>
              </w:rPr>
              <w:t>Program: PODUZETNIČKI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INKUBATOR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4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3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66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line="190" w:lineRule="atLeast" w:before="73"/>
              <w:ind w:left="1057" w:right="257" w:hanging="780"/>
              <w:jc w:val="left"/>
              <w:rPr>
                <w:sz w:val="16"/>
              </w:rPr>
            </w:pPr>
            <w:r>
              <w:rPr>
                <w:sz w:val="16"/>
              </w:rPr>
              <w:t>352</w:t>
              <w:tab/>
              <w:t>Subvencije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trgovačkim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društvima,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poljoprivrednicim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obrtnicima</w:t>
            </w:r>
            <w:r>
              <w:rPr>
                <w:spacing w:val="-35"/>
                <w:sz w:val="16"/>
              </w:rPr>
              <w:t> </w:t>
            </w:r>
            <w:r>
              <w:rPr>
                <w:sz w:val="16"/>
              </w:rPr>
              <w:t>izvan javnog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sektora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spacing w:before="76"/>
              <w:ind w:right="25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154" w:type="dxa"/>
          </w:tcPr>
          <w:p>
            <w:pPr>
              <w:pStyle w:val="TableParagraph"/>
              <w:tabs>
                <w:tab w:pos="1926" w:val="left" w:leader="none"/>
              </w:tabs>
              <w:spacing w:before="13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R.105.05.02.</w:t>
              <w:tab/>
            </w:r>
            <w:r>
              <w:rPr>
                <w:sz w:val="16"/>
              </w:rPr>
              <w:t>Program: RAZVOJ GOSPODARSTVA 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POLJOPRIVREDE</w:t>
            </w:r>
          </w:p>
        </w:tc>
        <w:tc>
          <w:tcPr>
            <w:tcW w:w="2116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z w:val="16"/>
              </w:rPr>
              <w:t>13.272,00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9"/>
              <w:ind w:right="11"/>
              <w:rPr>
                <w:sz w:val="16"/>
              </w:rPr>
            </w:pPr>
            <w:r>
              <w:rPr>
                <w:sz w:val="16"/>
              </w:rPr>
              <w:t>13,272.00</w:t>
            </w:r>
          </w:p>
        </w:tc>
        <w:tc>
          <w:tcPr>
            <w:tcW w:w="885" w:type="dxa"/>
          </w:tcPr>
          <w:p>
            <w:pPr>
              <w:pStyle w:val="TableParagraph"/>
              <w:spacing w:before="9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67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line="192" w:lineRule="exact" w:before="83"/>
              <w:ind w:left="1057" w:right="257" w:hanging="780"/>
              <w:jc w:val="left"/>
              <w:rPr>
                <w:sz w:val="16"/>
              </w:rPr>
            </w:pPr>
            <w:r>
              <w:rPr>
                <w:sz w:val="16"/>
              </w:rPr>
              <w:t>352</w:t>
              <w:tab/>
              <w:t>Subvencije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trgovačkim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društvima,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poljoprivrednicim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obrtnicima</w:t>
            </w:r>
            <w:r>
              <w:rPr>
                <w:spacing w:val="-35"/>
                <w:sz w:val="16"/>
              </w:rPr>
              <w:t> </w:t>
            </w:r>
            <w:r>
              <w:rPr>
                <w:sz w:val="16"/>
              </w:rPr>
              <w:t>izvan javnog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sektora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13,272.00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13.272,00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29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55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R.105.12. GLAVA 12: GOSPODARSKI RAZVOJ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9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16,763.00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9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16.763,00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69"/>
              <w:ind w:left="23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16.763,00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16.763,00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4" w:hRule="atLeast"/>
        </w:trPr>
        <w:tc>
          <w:tcPr>
            <w:tcW w:w="715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R.105.12.02.</w:t>
              <w:tab/>
            </w:r>
            <w:r>
              <w:rPr>
                <w:sz w:val="16"/>
              </w:rPr>
              <w:t>Program: RAZVOJ GOSPODARSTVA 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POLJOPRIVREDE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5"/>
              <w:rPr>
                <w:sz w:val="16"/>
              </w:rPr>
            </w:pPr>
            <w:r>
              <w:rPr>
                <w:sz w:val="16"/>
              </w:rPr>
              <w:t>16.763,00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1"/>
              <w:rPr>
                <w:sz w:val="16"/>
              </w:rPr>
            </w:pPr>
            <w:r>
              <w:rPr>
                <w:sz w:val="16"/>
              </w:rPr>
              <w:t>16,763.00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66" w:hRule="atLeast"/>
        </w:trPr>
        <w:tc>
          <w:tcPr>
            <w:tcW w:w="7154" w:type="dxa"/>
          </w:tcPr>
          <w:p>
            <w:pPr>
              <w:pStyle w:val="TableParagraph"/>
              <w:tabs>
                <w:tab w:pos="1057" w:val="left" w:leader="none"/>
              </w:tabs>
              <w:spacing w:line="190" w:lineRule="atLeast" w:before="73"/>
              <w:ind w:left="1057" w:right="257" w:hanging="780"/>
              <w:jc w:val="left"/>
              <w:rPr>
                <w:sz w:val="16"/>
              </w:rPr>
            </w:pPr>
            <w:r>
              <w:rPr>
                <w:sz w:val="16"/>
              </w:rPr>
              <w:t>352</w:t>
              <w:tab/>
              <w:t>Subvencije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trgovačkim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društvima,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poljoprivrednicim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obrtnicima</w:t>
            </w:r>
            <w:r>
              <w:rPr>
                <w:spacing w:val="-35"/>
                <w:sz w:val="16"/>
              </w:rPr>
              <w:t> </w:t>
            </w:r>
            <w:r>
              <w:rPr>
                <w:sz w:val="16"/>
              </w:rPr>
              <w:t>izvan javnog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sektora</w:t>
            </w:r>
          </w:p>
        </w:tc>
        <w:tc>
          <w:tcPr>
            <w:tcW w:w="2116" w:type="dxa"/>
          </w:tcPr>
          <w:p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13,140.00</w:t>
            </w:r>
          </w:p>
        </w:tc>
        <w:tc>
          <w:tcPr>
            <w:tcW w:w="16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13.140,00</w:t>
            </w:r>
          </w:p>
        </w:tc>
        <w:tc>
          <w:tcPr>
            <w:tcW w:w="885" w:type="dxa"/>
          </w:tcPr>
          <w:p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3" w:hRule="atLeast"/>
        </w:trPr>
        <w:tc>
          <w:tcPr>
            <w:tcW w:w="7154" w:type="dxa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69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381</w:t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69"/>
              <w:ind w:right="72"/>
              <w:rPr>
                <w:sz w:val="16"/>
              </w:rPr>
            </w:pPr>
            <w:r>
              <w:rPr>
                <w:sz w:val="16"/>
              </w:rPr>
              <w:t>3,623.00</w:t>
            </w:r>
          </w:p>
        </w:tc>
        <w:tc>
          <w:tcPr>
            <w:tcW w:w="167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>
            <w:pPr>
              <w:pStyle w:val="TableParagraph"/>
              <w:spacing w:before="69"/>
              <w:ind w:right="10"/>
              <w:rPr>
                <w:sz w:val="16"/>
              </w:rPr>
            </w:pPr>
            <w:r>
              <w:rPr>
                <w:sz w:val="16"/>
              </w:rPr>
              <w:t>3.623,00</w:t>
            </w:r>
          </w:p>
        </w:tc>
        <w:tc>
          <w:tcPr>
            <w:tcW w:w="885" w:type="dxa"/>
            <w:tcBorders>
              <w:bottom w:val="nil"/>
            </w:tcBorders>
          </w:tcPr>
          <w:p>
            <w:pPr>
              <w:pStyle w:val="TableParagraph"/>
              <w:spacing w:before="69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703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tabs>
                <w:tab w:pos="983" w:val="left" w:leader="none"/>
              </w:tabs>
              <w:spacing w:before="91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</w:t>
              <w:tab/>
              <w:t>RAZDJEL 2: PRORAČUNSKI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KORISNICI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1,198,151.00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51,619.16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51.619,16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1.198.151,00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before="105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8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R.601.01. GLAVA 1: GRADSKA KNJIŽNICA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76,261.00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13,973.30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13.973,30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76.261,00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6"/>
              <w:ind w:left="23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76.261,00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13.973,30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13.973,30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76.261,00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nil"/>
            </w:tcBorders>
            <w:shd w:val="clear" w:color="auto" w:fill="DBDBDB"/>
          </w:tcPr>
          <w:p>
            <w:pPr>
              <w:pStyle w:val="TableParagraph"/>
              <w:spacing w:line="177" w:lineRule="exact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pgSz w:w="16820" w:h="11900" w:orient="landscape"/>
          <w:pgMar w:header="0" w:footer="556" w:top="800" w:bottom="740" w:left="840" w:right="60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2541"/>
        <w:gridCol w:w="2117"/>
        <w:gridCol w:w="1680"/>
        <w:gridCol w:w="1740"/>
        <w:gridCol w:w="2069"/>
        <w:gridCol w:w="886"/>
      </w:tblGrid>
      <w:tr>
        <w:trPr>
          <w:trHeight w:val="471" w:hRule="atLeast"/>
        </w:trPr>
        <w:tc>
          <w:tcPr>
            <w:tcW w:w="4613" w:type="dxa"/>
            <w:tcBorders>
              <w:right w:val="nil"/>
            </w:tcBorders>
          </w:tcPr>
          <w:p>
            <w:pPr>
              <w:pStyle w:val="TableParagraph"/>
              <w:spacing w:before="135"/>
              <w:ind w:left="546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</w:t>
            </w:r>
          </w:p>
        </w:tc>
        <w:tc>
          <w:tcPr>
            <w:tcW w:w="2541" w:type="dxa"/>
            <w:tcBorders>
              <w:left w:val="nil"/>
            </w:tcBorders>
          </w:tcPr>
          <w:p>
            <w:pPr>
              <w:pStyle w:val="TableParagraph"/>
              <w:spacing w:before="135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POZICIJE</w:t>
            </w:r>
          </w:p>
        </w:tc>
        <w:tc>
          <w:tcPr>
            <w:tcW w:w="2117" w:type="dxa"/>
          </w:tcPr>
          <w:p>
            <w:pPr>
              <w:pStyle w:val="TableParagraph"/>
              <w:spacing w:line="216" w:lineRule="exact" w:before="38"/>
              <w:ind w:left="472" w:right="505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1"/>
              <w:ind w:left="31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>
            <w:pPr>
              <w:pStyle w:val="TableParagraph"/>
              <w:spacing w:before="121"/>
              <w:ind w:left="340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auto" w:before="17"/>
              <w:ind w:left="522" w:right="350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6" w:type="dxa"/>
          </w:tcPr>
          <w:p>
            <w:pPr>
              <w:pStyle w:val="TableParagraph"/>
              <w:spacing w:before="106"/>
              <w:ind w:left="150" w:right="49"/>
              <w:jc w:val="center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>
        <w:trPr>
          <w:trHeight w:val="234" w:hRule="atLeast"/>
        </w:trPr>
        <w:tc>
          <w:tcPr>
            <w:tcW w:w="7154" w:type="dxa"/>
            <w:gridSpan w:val="2"/>
            <w:tcBorders>
              <w:bottom w:val="double" w:sz="1" w:space="0" w:color="000000"/>
            </w:tcBorders>
          </w:tcPr>
          <w:p>
            <w:pPr>
              <w:pStyle w:val="TableParagraph"/>
              <w:spacing w:before="9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1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9"/>
              <w:ind w:left="5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8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4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4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06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84" w:lineRule="exact"/>
              <w:ind w:left="4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88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9"/>
              <w:ind w:left="81" w:right="49"/>
              <w:jc w:val="center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>
        <w:trPr>
          <w:trHeight w:val="253" w:hRule="atLeast"/>
        </w:trPr>
        <w:tc>
          <w:tcPr>
            <w:tcW w:w="7154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20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R.601.01.01.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7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30"/>
              <w:ind w:right="46"/>
              <w:rPr>
                <w:sz w:val="16"/>
              </w:rPr>
            </w:pPr>
            <w:r>
              <w:rPr>
                <w:sz w:val="16"/>
              </w:rPr>
              <w:t>76.261,00</w:t>
            </w:r>
          </w:p>
        </w:tc>
        <w:tc>
          <w:tcPr>
            <w:tcW w:w="1680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30"/>
              <w:ind w:right="-44"/>
              <w:rPr>
                <w:sz w:val="16"/>
              </w:rPr>
            </w:pPr>
            <w:r>
              <w:rPr>
                <w:sz w:val="16"/>
              </w:rPr>
              <w:t>13,973.30</w:t>
            </w:r>
          </w:p>
        </w:tc>
        <w:tc>
          <w:tcPr>
            <w:tcW w:w="1740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6"/>
              <w:ind w:right="17"/>
              <w:rPr>
                <w:sz w:val="16"/>
              </w:rPr>
            </w:pPr>
            <w:r>
              <w:rPr>
                <w:sz w:val="16"/>
              </w:rPr>
              <w:t>13,973.30</w:t>
            </w:r>
          </w:p>
        </w:tc>
        <w:tc>
          <w:tcPr>
            <w:tcW w:w="2069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6"/>
              <w:ind w:right="15"/>
              <w:rPr>
                <w:sz w:val="16"/>
              </w:rPr>
            </w:pPr>
            <w:r>
              <w:rPr>
                <w:sz w:val="16"/>
              </w:rPr>
              <w:t>76,261.00</w:t>
            </w:r>
          </w:p>
        </w:tc>
        <w:tc>
          <w:tcPr>
            <w:tcW w:w="886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6"/>
              <w:ind w:left="165" w:right="15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367</w:t>
              <w:tab/>
              <w:t>Prijenosi 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financiranje</w:t>
            </w:r>
          </w:p>
        </w:tc>
        <w:tc>
          <w:tcPr>
            <w:tcW w:w="2117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4"/>
              <w:rPr>
                <w:sz w:val="16"/>
              </w:rPr>
            </w:pPr>
            <w:r>
              <w:rPr>
                <w:sz w:val="16"/>
              </w:rPr>
              <w:t>76,261.00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13,973.30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29"/>
              <w:rPr>
                <w:sz w:val="16"/>
              </w:rPr>
            </w:pPr>
            <w:r>
              <w:rPr>
                <w:sz w:val="16"/>
              </w:rPr>
              <w:t>13,973.30</w:t>
            </w: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5"/>
              <w:rPr>
                <w:sz w:val="16"/>
              </w:rPr>
            </w:pPr>
            <w:r>
              <w:rPr>
                <w:sz w:val="16"/>
              </w:rPr>
              <w:t>76.261,00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165" w:right="15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8" w:hRule="atLeast"/>
        </w:trPr>
        <w:tc>
          <w:tcPr>
            <w:tcW w:w="4613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R.601.02. GLAVA 2: DJEČJI VRTIĆ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408,829.00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12,256.32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12.256,32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408.829,00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6"/>
              <w:ind w:left="212" w:right="4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5" w:hRule="atLeast"/>
        </w:trPr>
        <w:tc>
          <w:tcPr>
            <w:tcW w:w="4613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408.829,00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12.256,32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12.256,32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408.829,00</w:t>
            </w:r>
          </w:p>
        </w:tc>
        <w:tc>
          <w:tcPr>
            <w:tcW w:w="886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7" w:lineRule="exact"/>
              <w:ind w:left="214" w:right="44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4" w:hRule="atLeast"/>
        </w:trPr>
        <w:tc>
          <w:tcPr>
            <w:tcW w:w="7154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2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R.601.02.01.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2"/>
              <w:ind w:right="45"/>
              <w:rPr>
                <w:sz w:val="16"/>
              </w:rPr>
            </w:pPr>
            <w:r>
              <w:rPr>
                <w:sz w:val="16"/>
              </w:rPr>
              <w:t>408.829,00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2"/>
              <w:ind w:right="-44"/>
              <w:rPr>
                <w:sz w:val="16"/>
              </w:rPr>
            </w:pPr>
            <w:r>
              <w:rPr>
                <w:sz w:val="16"/>
              </w:rPr>
              <w:t>12,256.32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right="17"/>
              <w:rPr>
                <w:sz w:val="16"/>
              </w:rPr>
            </w:pPr>
            <w:r>
              <w:rPr>
                <w:sz w:val="16"/>
              </w:rPr>
              <w:t>12,256.32</w:t>
            </w:r>
          </w:p>
        </w:tc>
        <w:tc>
          <w:tcPr>
            <w:tcW w:w="20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right="16"/>
              <w:rPr>
                <w:sz w:val="16"/>
              </w:rPr>
            </w:pPr>
            <w:r>
              <w:rPr>
                <w:sz w:val="16"/>
              </w:rPr>
              <w:t>408,829.00</w:t>
            </w:r>
          </w:p>
        </w:tc>
        <w:tc>
          <w:tcPr>
            <w:tcW w:w="8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left="165" w:right="15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367</w:t>
              <w:tab/>
              <w:t>Prijenosi 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financiranje</w:t>
            </w:r>
          </w:p>
        </w:tc>
        <w:tc>
          <w:tcPr>
            <w:tcW w:w="2117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408,829.00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12,256.32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29"/>
              <w:rPr>
                <w:sz w:val="16"/>
              </w:rPr>
            </w:pPr>
            <w:r>
              <w:rPr>
                <w:sz w:val="16"/>
              </w:rPr>
              <w:t>12,256.32</w:t>
            </w: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before="78"/>
              <w:ind w:right="15"/>
              <w:rPr>
                <w:sz w:val="16"/>
              </w:rPr>
            </w:pPr>
            <w:r>
              <w:rPr>
                <w:sz w:val="16"/>
              </w:rPr>
              <w:t>408.829,00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78"/>
              <w:ind w:left="165" w:right="15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4613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R.601.03. GLAVA 3: RAZVOJNA AGENCIJA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105,200.00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8,983.58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8.983,58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105.200,00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6"/>
              <w:ind w:left="212" w:right="4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4613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105.200,00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8.983,58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8.983,58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4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105.200,00</w:t>
            </w:r>
          </w:p>
        </w:tc>
        <w:tc>
          <w:tcPr>
            <w:tcW w:w="886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9" w:lineRule="exact"/>
              <w:ind w:left="214" w:right="44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4" w:hRule="atLeast"/>
        </w:trPr>
        <w:tc>
          <w:tcPr>
            <w:tcW w:w="7154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R.601.03.01.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5"/>
              <w:rPr>
                <w:sz w:val="16"/>
              </w:rPr>
            </w:pPr>
            <w:r>
              <w:rPr>
                <w:sz w:val="16"/>
              </w:rPr>
              <w:t>105.200,00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-44"/>
              <w:rPr>
                <w:sz w:val="16"/>
              </w:rPr>
            </w:pPr>
            <w:r>
              <w:rPr>
                <w:sz w:val="16"/>
              </w:rPr>
              <w:t>8,983.58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6"/>
              <w:rPr>
                <w:sz w:val="16"/>
              </w:rPr>
            </w:pPr>
            <w:r>
              <w:rPr>
                <w:sz w:val="16"/>
              </w:rPr>
              <w:t>8,983.58</w:t>
            </w:r>
          </w:p>
        </w:tc>
        <w:tc>
          <w:tcPr>
            <w:tcW w:w="20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6"/>
              <w:rPr>
                <w:sz w:val="16"/>
              </w:rPr>
            </w:pPr>
            <w:r>
              <w:rPr>
                <w:sz w:val="16"/>
              </w:rPr>
              <w:t>105,200.00</w:t>
            </w:r>
          </w:p>
        </w:tc>
        <w:tc>
          <w:tcPr>
            <w:tcW w:w="8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65" w:right="15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6" w:hRule="atLeast"/>
        </w:trPr>
        <w:tc>
          <w:tcPr>
            <w:tcW w:w="7154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367</w:t>
              <w:tab/>
              <w:t>Prijenosi 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financiranje</w:t>
            </w:r>
          </w:p>
        </w:tc>
        <w:tc>
          <w:tcPr>
            <w:tcW w:w="2117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105,200.00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8,983.58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28"/>
              <w:rPr>
                <w:sz w:val="16"/>
              </w:rPr>
            </w:pPr>
            <w:r>
              <w:rPr>
                <w:sz w:val="16"/>
              </w:rPr>
              <w:t>8,983.58</w:t>
            </w:r>
          </w:p>
        </w:tc>
        <w:tc>
          <w:tcPr>
            <w:tcW w:w="2069" w:type="dxa"/>
            <w:tcBorders>
              <w:bottom w:val="nil"/>
            </w:tcBorders>
          </w:tcPr>
          <w:p>
            <w:pPr>
              <w:pStyle w:val="TableParagraph"/>
              <w:spacing w:before="76"/>
              <w:ind w:right="15"/>
              <w:rPr>
                <w:sz w:val="16"/>
              </w:rPr>
            </w:pPr>
            <w:r>
              <w:rPr>
                <w:sz w:val="16"/>
              </w:rPr>
              <w:t>105.200,00</w:t>
            </w:r>
          </w:p>
        </w:tc>
        <w:tc>
          <w:tcPr>
            <w:tcW w:w="886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165" w:right="15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6" w:hRule="atLeast"/>
        </w:trPr>
        <w:tc>
          <w:tcPr>
            <w:tcW w:w="4613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R.601.04. GLAVA 4: USTANOVA VIROVI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607,861.00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16,405.96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16.405,96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>
            <w:pPr>
              <w:pStyle w:val="TableParagraph"/>
              <w:spacing w:before="7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607.861,00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>
            <w:pPr>
              <w:pStyle w:val="TableParagraph"/>
              <w:spacing w:before="76"/>
              <w:ind w:left="212" w:right="47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4613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607.861,00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16.405,96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16.405,96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2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607.861,00</w:t>
            </w:r>
          </w:p>
        </w:tc>
        <w:tc>
          <w:tcPr>
            <w:tcW w:w="886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line="177" w:lineRule="exact"/>
              <w:ind w:left="214" w:right="44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4" w:hRule="atLeast"/>
        </w:trPr>
        <w:tc>
          <w:tcPr>
            <w:tcW w:w="7154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26" w:val="left" w:leader="none"/>
              </w:tabs>
              <w:spacing w:before="40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R.601.04.01.</w:t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PROGRAMI</w:t>
            </w:r>
          </w:p>
        </w:tc>
        <w:tc>
          <w:tcPr>
            <w:tcW w:w="21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45"/>
              <w:rPr>
                <w:sz w:val="16"/>
              </w:rPr>
            </w:pPr>
            <w:r>
              <w:rPr>
                <w:sz w:val="16"/>
              </w:rPr>
              <w:t>607.861,00</w:t>
            </w:r>
          </w:p>
        </w:tc>
        <w:tc>
          <w:tcPr>
            <w:tcW w:w="16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0"/>
              <w:ind w:right="-44"/>
              <w:rPr>
                <w:sz w:val="16"/>
              </w:rPr>
            </w:pPr>
            <w:r>
              <w:rPr>
                <w:sz w:val="16"/>
              </w:rPr>
              <w:t>16,405.96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7"/>
              <w:rPr>
                <w:sz w:val="16"/>
              </w:rPr>
            </w:pPr>
            <w:r>
              <w:rPr>
                <w:sz w:val="16"/>
              </w:rPr>
              <w:t>16,405.96</w:t>
            </w:r>
          </w:p>
        </w:tc>
        <w:tc>
          <w:tcPr>
            <w:tcW w:w="20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right="16"/>
              <w:rPr>
                <w:sz w:val="16"/>
              </w:rPr>
            </w:pPr>
            <w:r>
              <w:rPr>
                <w:sz w:val="16"/>
              </w:rPr>
              <w:t>607,861.00</w:t>
            </w:r>
          </w:p>
        </w:tc>
        <w:tc>
          <w:tcPr>
            <w:tcW w:w="8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5"/>
              <w:ind w:left="165" w:right="15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13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367</w:t>
              <w:tab/>
              <w:t>Prijenosi 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financiranje</w:t>
            </w:r>
          </w:p>
        </w:tc>
        <w:tc>
          <w:tcPr>
            <w:tcW w:w="2117" w:type="dxa"/>
          </w:tcPr>
          <w:p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605,207.00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16,405.96</w:t>
            </w:r>
          </w:p>
        </w:tc>
        <w:tc>
          <w:tcPr>
            <w:tcW w:w="1740" w:type="dxa"/>
          </w:tcPr>
          <w:p>
            <w:pPr>
              <w:pStyle w:val="TableParagraph"/>
              <w:spacing w:before="76"/>
              <w:ind w:right="29"/>
              <w:rPr>
                <w:sz w:val="16"/>
              </w:rPr>
            </w:pPr>
            <w:r>
              <w:rPr>
                <w:sz w:val="16"/>
              </w:rPr>
              <w:t>16,405.96</w:t>
            </w:r>
          </w:p>
        </w:tc>
        <w:tc>
          <w:tcPr>
            <w:tcW w:w="2069" w:type="dxa"/>
          </w:tcPr>
          <w:p>
            <w:pPr>
              <w:pStyle w:val="TableParagraph"/>
              <w:spacing w:before="76"/>
              <w:ind w:right="15"/>
              <w:rPr>
                <w:sz w:val="16"/>
              </w:rPr>
            </w:pPr>
            <w:r>
              <w:rPr>
                <w:sz w:val="16"/>
              </w:rPr>
              <w:t>605.207,00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6"/>
              <w:ind w:left="165" w:right="15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4306" w:hRule="atLeast"/>
        </w:trPr>
        <w:tc>
          <w:tcPr>
            <w:tcW w:w="7154" w:type="dxa"/>
            <w:gridSpan w:val="2"/>
          </w:tcPr>
          <w:p>
            <w:pPr>
              <w:pStyle w:val="TableParagraph"/>
              <w:tabs>
                <w:tab w:pos="1057" w:val="left" w:leader="none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421</w:t>
              <w:tab/>
              <w:t>Građevinski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2117" w:type="dxa"/>
          </w:tcPr>
          <w:p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2,654.00</w:t>
            </w:r>
          </w:p>
        </w:tc>
        <w:tc>
          <w:tcPr>
            <w:tcW w:w="168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78"/>
              <w:ind w:right="14"/>
              <w:rPr>
                <w:sz w:val="16"/>
              </w:rPr>
            </w:pPr>
            <w:r>
              <w:rPr>
                <w:sz w:val="16"/>
              </w:rPr>
              <w:t>2.654,00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78"/>
              <w:ind w:left="165" w:right="15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spacing w:after="0"/>
        <w:jc w:val="center"/>
        <w:rPr>
          <w:sz w:val="16"/>
        </w:rPr>
        <w:sectPr>
          <w:pgSz w:w="16820" w:h="11900" w:orient="landscape"/>
          <w:pgMar w:header="0" w:footer="556" w:top="800" w:bottom="740" w:left="840" w:right="60"/>
        </w:sectPr>
      </w:pPr>
    </w:p>
    <w:p>
      <w:pPr>
        <w:spacing w:line="244" w:lineRule="auto" w:before="57"/>
        <w:ind w:left="201" w:right="250" w:firstLine="0"/>
        <w:jc w:val="center"/>
        <w:rPr>
          <w:rFonts w:ascii="Times New Roman" w:hAnsi="Times New Roman"/>
          <w:b/>
          <w:sz w:val="30"/>
        </w:rPr>
      </w:pPr>
      <w:bookmarkStart w:name="reb9_rebalans_objava_a1-ekonomska_klasif" w:id="14"/>
      <w:bookmarkEnd w:id="14"/>
      <w:r>
        <w:rPr/>
      </w:r>
      <w:r>
        <w:rPr>
          <w:rFonts w:ascii="Times New Roman" w:hAnsi="Times New Roman"/>
          <w:b/>
          <w:sz w:val="30"/>
        </w:rPr>
        <w:t>A1. PROJEKCIJA RAČUNA PRIHODA I RASHODA NA RAZINI ODJELJKA EKONOMSKE</w:t>
      </w:r>
      <w:r>
        <w:rPr>
          <w:rFonts w:ascii="Times New Roman" w:hAnsi="Times New Roman"/>
          <w:b/>
          <w:spacing w:val="-3"/>
          <w:sz w:val="30"/>
        </w:rPr>
        <w:t> </w:t>
      </w:r>
      <w:r>
        <w:rPr>
          <w:rFonts w:ascii="Times New Roman" w:hAnsi="Times New Roman"/>
          <w:b/>
          <w:sz w:val="30"/>
        </w:rPr>
        <w:t>KLASIFIKACIJE</w:t>
      </w:r>
    </w:p>
    <w:p>
      <w:pPr>
        <w:spacing w:before="92"/>
        <w:ind w:left="201" w:right="24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2024 DO 2025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z w:val="24"/>
        </w:rPr>
        <w:t>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1"/>
        <w:rPr>
          <w:rFonts w:ascii="Times New Roman"/>
          <w:b/>
          <w:sz w:val="20"/>
        </w:r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"/>
        <w:gridCol w:w="4606"/>
        <w:gridCol w:w="1680"/>
        <w:gridCol w:w="1814"/>
        <w:gridCol w:w="1725"/>
      </w:tblGrid>
      <w:tr>
        <w:trPr>
          <w:trHeight w:val="570" w:hRule="atLeast"/>
        </w:trPr>
        <w:tc>
          <w:tcPr>
            <w:tcW w:w="54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4"/>
              <w:ind w:left="1564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0"/>
              <w:ind w:left="409"/>
              <w:jc w:val="left"/>
              <w:rPr>
                <w:sz w:val="16"/>
              </w:rPr>
            </w:pPr>
            <w:r>
              <w:rPr>
                <w:sz w:val="16"/>
              </w:rPr>
              <w:t>PLAN 2023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3"/>
              <w:ind w:left="193"/>
              <w:jc w:val="left"/>
              <w:rPr>
                <w:sz w:val="16"/>
              </w:rPr>
            </w:pPr>
            <w:r>
              <w:rPr>
                <w:sz w:val="16"/>
              </w:rPr>
              <w:t>PROJEKCIJA 2024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0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PROJEKCIJA 2025</w:t>
            </w:r>
          </w:p>
        </w:tc>
      </w:tr>
      <w:tr>
        <w:trPr>
          <w:trHeight w:val="298" w:hRule="atLeast"/>
        </w:trPr>
        <w:tc>
          <w:tcPr>
            <w:tcW w:w="54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3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</w:tr>
      <w:tr>
        <w:trPr>
          <w:trHeight w:val="388" w:hRule="atLeast"/>
        </w:trPr>
        <w:tc>
          <w:tcPr>
            <w:tcW w:w="541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 I PRIMICI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6.893.516,25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4.369.460,00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4.047.134,00</w:t>
            </w:r>
          </w:p>
        </w:tc>
      </w:tr>
      <w:tr>
        <w:trPr>
          <w:trHeight w:val="268" w:hRule="atLeast"/>
        </w:trPr>
        <w:tc>
          <w:tcPr>
            <w:tcW w:w="809" w:type="dxa"/>
            <w:tcBorders>
              <w:left w:val="single" w:sz="12" w:space="0" w:color="000000"/>
            </w:tcBorders>
            <w:shd w:val="clear" w:color="auto" w:fill="CDCDCD"/>
          </w:tcPr>
          <w:p>
            <w:pPr>
              <w:pStyle w:val="TableParagraph"/>
              <w:spacing w:before="31"/>
              <w:ind w:left="32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4606" w:type="dxa"/>
            <w:shd w:val="clear" w:color="auto" w:fill="CDCDCD"/>
          </w:tcPr>
          <w:p>
            <w:pPr>
              <w:pStyle w:val="TableParagraph"/>
              <w:spacing w:before="31"/>
              <w:ind w:left="295"/>
              <w:jc w:val="left"/>
              <w:rPr>
                <w:sz w:val="16"/>
              </w:rPr>
            </w:pPr>
            <w:r>
              <w:rPr>
                <w:sz w:val="16"/>
              </w:rPr>
              <w:t>Prihodi poslovanja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6.184.626,26</w:t>
            </w:r>
          </w:p>
        </w:tc>
        <w:tc>
          <w:tcPr>
            <w:tcW w:w="1814" w:type="dxa"/>
            <w:shd w:val="clear" w:color="auto" w:fill="CDCDCD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4.223.332,00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3.901.006,00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2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Prihodi od poreza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845.736,35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870.169,00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29"/>
              <w:rPr>
                <w:sz w:val="16"/>
              </w:rPr>
            </w:pPr>
            <w:r>
              <w:rPr>
                <w:sz w:val="16"/>
              </w:rPr>
              <w:t>803.600,00</w:t>
            </w:r>
          </w:p>
        </w:tc>
      </w:tr>
      <w:tr>
        <w:trPr>
          <w:trHeight w:val="550" w:hRule="atLeast"/>
        </w:trPr>
        <w:tc>
          <w:tcPr>
            <w:tcW w:w="8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4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294" w:right="488"/>
              <w:jc w:val="left"/>
              <w:rPr>
                <w:sz w:val="16"/>
              </w:rPr>
            </w:pPr>
            <w:r>
              <w:rPr>
                <w:sz w:val="16"/>
              </w:rPr>
              <w:t>Pomoći iz inozemstva i subjekata unutar općeg proračuna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44"/>
              <w:rPr>
                <w:sz w:val="16"/>
              </w:rPr>
            </w:pPr>
            <w:r>
              <w:rPr>
                <w:sz w:val="16"/>
              </w:rPr>
              <w:t>3.434.744,86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44"/>
              <w:rPr>
                <w:sz w:val="16"/>
              </w:rPr>
            </w:pPr>
            <w:r>
              <w:rPr>
                <w:sz w:val="16"/>
              </w:rPr>
              <w:t>1.994.479,00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29"/>
              <w:rPr>
                <w:sz w:val="16"/>
              </w:rPr>
            </w:pPr>
            <w:r>
              <w:rPr>
                <w:sz w:val="16"/>
              </w:rPr>
              <w:t>1.689.216,00</w:t>
            </w:r>
          </w:p>
        </w:tc>
      </w:tr>
      <w:tr>
        <w:trPr>
          <w:trHeight w:val="356" w:hRule="atLeast"/>
        </w:trPr>
        <w:tc>
          <w:tcPr>
            <w:tcW w:w="8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8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8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Prihodi od imovine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44"/>
              <w:rPr>
                <w:sz w:val="16"/>
              </w:rPr>
            </w:pPr>
            <w:r>
              <w:rPr>
                <w:sz w:val="16"/>
              </w:rPr>
              <w:t>548.203,00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44"/>
              <w:rPr>
                <w:sz w:val="16"/>
              </w:rPr>
            </w:pPr>
            <w:r>
              <w:rPr>
                <w:sz w:val="16"/>
              </w:rPr>
              <w:t>472.096,00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29"/>
              <w:rPr>
                <w:sz w:val="16"/>
              </w:rPr>
            </w:pPr>
            <w:r>
              <w:rPr>
                <w:sz w:val="16"/>
              </w:rPr>
              <w:t>330.747,00</w:t>
            </w:r>
          </w:p>
        </w:tc>
      </w:tr>
      <w:tr>
        <w:trPr>
          <w:trHeight w:val="550" w:hRule="atLeast"/>
        </w:trPr>
        <w:tc>
          <w:tcPr>
            <w:tcW w:w="8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4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294" w:right="233"/>
              <w:jc w:val="left"/>
              <w:rPr>
                <w:sz w:val="16"/>
              </w:rPr>
            </w:pPr>
            <w:r>
              <w:rPr>
                <w:sz w:val="16"/>
              </w:rPr>
              <w:t>Prihodi od upravnih, administrativnih i pristojbi po posebnim propisima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44"/>
              <w:rPr>
                <w:sz w:val="16"/>
              </w:rPr>
            </w:pPr>
            <w:r>
              <w:rPr>
                <w:sz w:val="16"/>
              </w:rPr>
              <w:t>844.320,05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44"/>
              <w:rPr>
                <w:sz w:val="16"/>
              </w:rPr>
            </w:pPr>
            <w:r>
              <w:rPr>
                <w:sz w:val="16"/>
              </w:rPr>
              <w:t>349.458,00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29"/>
              <w:rPr>
                <w:sz w:val="16"/>
              </w:rPr>
            </w:pPr>
            <w:r>
              <w:rPr>
                <w:sz w:val="16"/>
              </w:rPr>
              <w:t>508.725,00</w:t>
            </w:r>
          </w:p>
        </w:tc>
      </w:tr>
      <w:tr>
        <w:trPr>
          <w:trHeight w:val="503" w:hRule="atLeast"/>
        </w:trPr>
        <w:tc>
          <w:tcPr>
            <w:tcW w:w="8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8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8"/>
              <w:ind w:left="294" w:right="245"/>
              <w:jc w:val="left"/>
              <w:rPr>
                <w:sz w:val="16"/>
              </w:rPr>
            </w:pPr>
            <w:r>
              <w:rPr>
                <w:sz w:val="16"/>
              </w:rPr>
              <w:t>Prihodi od prodaje proizvoda i robe te pruženih us luga i prihodi od donacija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44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32" w:hRule="atLeast"/>
        </w:trPr>
        <w:tc>
          <w:tcPr>
            <w:tcW w:w="8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8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8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Kazne, upravne mjere i ostali prihodi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44"/>
              <w:rPr>
                <w:sz w:val="16"/>
              </w:rPr>
            </w:pPr>
            <w:r>
              <w:rPr>
                <w:sz w:val="16"/>
              </w:rPr>
              <w:t>502.622,00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44"/>
              <w:rPr>
                <w:sz w:val="16"/>
              </w:rPr>
            </w:pPr>
            <w:r>
              <w:rPr>
                <w:sz w:val="16"/>
              </w:rPr>
              <w:t>537.130,00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8"/>
              <w:ind w:right="-29"/>
              <w:rPr>
                <w:sz w:val="16"/>
              </w:rPr>
            </w:pPr>
            <w:r>
              <w:rPr>
                <w:sz w:val="16"/>
              </w:rPr>
              <w:t>568.718,00</w:t>
            </w:r>
          </w:p>
        </w:tc>
      </w:tr>
      <w:tr>
        <w:trPr>
          <w:trHeight w:val="268" w:hRule="atLeast"/>
        </w:trPr>
        <w:tc>
          <w:tcPr>
            <w:tcW w:w="809" w:type="dxa"/>
            <w:tcBorders>
              <w:left w:val="single" w:sz="12" w:space="0" w:color="000000"/>
            </w:tcBorders>
            <w:shd w:val="clear" w:color="auto" w:fill="CDCDCD"/>
          </w:tcPr>
          <w:p>
            <w:pPr>
              <w:pStyle w:val="TableParagraph"/>
              <w:spacing w:before="31"/>
              <w:ind w:left="32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4606" w:type="dxa"/>
            <w:shd w:val="clear" w:color="auto" w:fill="CDCDCD"/>
          </w:tcPr>
          <w:p>
            <w:pPr>
              <w:pStyle w:val="TableParagraph"/>
              <w:spacing w:before="31"/>
              <w:ind w:left="295"/>
              <w:jc w:val="left"/>
              <w:rPr>
                <w:sz w:val="16"/>
              </w:rPr>
            </w:pPr>
            <w:r>
              <w:rPr>
                <w:sz w:val="16"/>
              </w:rPr>
              <w:t>Prihodi od prodaje nefinancijske imovine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284.934,00</w:t>
            </w:r>
          </w:p>
        </w:tc>
        <w:tc>
          <w:tcPr>
            <w:tcW w:w="1814" w:type="dxa"/>
            <w:shd w:val="clear" w:color="auto" w:fill="CDCDCD"/>
          </w:tcPr>
          <w:p>
            <w:pPr>
              <w:pStyle w:val="TableParagraph"/>
              <w:spacing w:before="31"/>
              <w:ind w:right="-29"/>
              <w:rPr>
                <w:sz w:val="16"/>
              </w:rPr>
            </w:pPr>
            <w:r>
              <w:rPr>
                <w:sz w:val="16"/>
              </w:rPr>
              <w:t>146.128,00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146.128,00</w:t>
            </w:r>
          </w:p>
        </w:tc>
      </w:tr>
      <w:tr>
        <w:trPr>
          <w:trHeight w:val="567" w:hRule="atLeast"/>
        </w:trPr>
        <w:tc>
          <w:tcPr>
            <w:tcW w:w="8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2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94" w:right="52"/>
              <w:jc w:val="left"/>
              <w:rPr>
                <w:sz w:val="16"/>
              </w:rPr>
            </w:pPr>
            <w:r>
              <w:rPr>
                <w:sz w:val="16"/>
              </w:rPr>
              <w:t>Prihodi od prodaje neproizvedene dugotrajne imovin 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284.934,00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145.995,00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29"/>
              <w:rPr>
                <w:sz w:val="16"/>
              </w:rPr>
            </w:pPr>
            <w:r>
              <w:rPr>
                <w:sz w:val="16"/>
              </w:rPr>
              <w:t>145.995,00</w:t>
            </w:r>
          </w:p>
        </w:tc>
      </w:tr>
      <w:tr>
        <w:trPr>
          <w:trHeight w:val="431" w:hRule="atLeast"/>
        </w:trPr>
        <w:tc>
          <w:tcPr>
            <w:tcW w:w="8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9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Prihodi od prodaje proizvedene dugotrajne imovine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44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15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</w:tr>
      <w:tr>
        <w:trPr>
          <w:trHeight w:val="271" w:hRule="atLeast"/>
        </w:trPr>
        <w:tc>
          <w:tcPr>
            <w:tcW w:w="809" w:type="dxa"/>
            <w:tcBorders>
              <w:left w:val="single" w:sz="12" w:space="0" w:color="000000"/>
            </w:tcBorders>
            <w:shd w:val="clear" w:color="auto" w:fill="CDCDCD"/>
          </w:tcPr>
          <w:p>
            <w:pPr>
              <w:pStyle w:val="TableParagraph"/>
              <w:spacing w:before="31"/>
              <w:ind w:left="32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4606" w:type="dxa"/>
            <w:shd w:val="clear" w:color="auto" w:fill="CDCDCD"/>
          </w:tcPr>
          <w:p>
            <w:pPr>
              <w:pStyle w:val="TableParagraph"/>
              <w:spacing w:before="31"/>
              <w:ind w:left="295"/>
              <w:jc w:val="left"/>
              <w:rPr>
                <w:sz w:val="16"/>
              </w:rPr>
            </w:pPr>
            <w:r>
              <w:rPr>
                <w:sz w:val="16"/>
              </w:rPr>
              <w:t>Primici od financijske imovine i zaduživanja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423.955,99</w:t>
            </w:r>
          </w:p>
        </w:tc>
        <w:tc>
          <w:tcPr>
            <w:tcW w:w="1814" w:type="dxa"/>
            <w:shd w:val="clear" w:color="auto" w:fill="CDCDCD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94" w:hRule="atLeast"/>
        </w:trPr>
        <w:tc>
          <w:tcPr>
            <w:tcW w:w="5415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122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84</w:t>
              <w:tab/>
              <w:t>Primici od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zaduživanja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423.955,99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01" w:hRule="atLeast"/>
        </w:trPr>
        <w:tc>
          <w:tcPr>
            <w:tcW w:w="5415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8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I IZDACI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8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6.893.516,25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8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4.369.460,00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8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4.047.134,00</w:t>
            </w:r>
          </w:p>
        </w:tc>
      </w:tr>
      <w:tr>
        <w:trPr>
          <w:trHeight w:val="268" w:hRule="atLeast"/>
        </w:trPr>
        <w:tc>
          <w:tcPr>
            <w:tcW w:w="809" w:type="dxa"/>
            <w:tcBorders>
              <w:left w:val="single" w:sz="12" w:space="0" w:color="000000"/>
            </w:tcBorders>
            <w:shd w:val="clear" w:color="auto" w:fill="CDCDCD"/>
          </w:tcPr>
          <w:p>
            <w:pPr>
              <w:pStyle w:val="TableParagraph"/>
              <w:spacing w:before="31"/>
              <w:ind w:left="32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4606" w:type="dxa"/>
            <w:shd w:val="clear" w:color="auto" w:fill="CDCDCD"/>
          </w:tcPr>
          <w:p>
            <w:pPr>
              <w:pStyle w:val="TableParagraph"/>
              <w:spacing w:before="31"/>
              <w:ind w:left="295"/>
              <w:jc w:val="left"/>
              <w:rPr>
                <w:sz w:val="16"/>
              </w:rPr>
            </w:pPr>
            <w:r>
              <w:rPr>
                <w:sz w:val="16"/>
              </w:rPr>
              <w:t>Rashodi poslovanja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5.410.792,05</w:t>
            </w:r>
          </w:p>
        </w:tc>
        <w:tc>
          <w:tcPr>
            <w:tcW w:w="1814" w:type="dxa"/>
            <w:shd w:val="clear" w:color="auto" w:fill="CDCDCD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3.162.269,00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3.105.431,00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2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2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Rashodi za zaposlene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566.431,76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64.386,00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29"/>
              <w:rPr>
                <w:sz w:val="16"/>
              </w:rPr>
            </w:pPr>
            <w:r>
              <w:rPr>
                <w:sz w:val="16"/>
              </w:rPr>
              <w:t>58.929,00</w:t>
            </w:r>
          </w:p>
        </w:tc>
      </w:tr>
      <w:tr>
        <w:trPr>
          <w:trHeight w:val="404" w:hRule="atLeast"/>
        </w:trPr>
        <w:tc>
          <w:tcPr>
            <w:tcW w:w="8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4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Materijalni rashodi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44"/>
              <w:rPr>
                <w:sz w:val="16"/>
              </w:rPr>
            </w:pPr>
            <w:r>
              <w:rPr>
                <w:sz w:val="16"/>
              </w:rPr>
              <w:t>1.551.172,29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44"/>
              <w:rPr>
                <w:sz w:val="16"/>
              </w:rPr>
            </w:pPr>
            <w:r>
              <w:rPr>
                <w:sz w:val="16"/>
              </w:rPr>
              <w:t>1.143.752,00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29"/>
              <w:rPr>
                <w:sz w:val="16"/>
              </w:rPr>
            </w:pPr>
            <w:r>
              <w:rPr>
                <w:sz w:val="16"/>
              </w:rPr>
              <w:t>1.074.932,00</w:t>
            </w:r>
          </w:p>
        </w:tc>
      </w:tr>
      <w:tr>
        <w:trPr>
          <w:trHeight w:val="404" w:hRule="atLeast"/>
        </w:trPr>
        <w:tc>
          <w:tcPr>
            <w:tcW w:w="8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6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6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Financijski rashodi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44"/>
              <w:rPr>
                <w:sz w:val="16"/>
              </w:rPr>
            </w:pPr>
            <w:r>
              <w:rPr>
                <w:sz w:val="16"/>
              </w:rPr>
              <w:t>27.609,00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44"/>
              <w:rPr>
                <w:sz w:val="16"/>
              </w:rPr>
            </w:pPr>
            <w:r>
              <w:rPr>
                <w:sz w:val="16"/>
              </w:rPr>
              <w:t>14.600,00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29"/>
              <w:rPr>
                <w:sz w:val="16"/>
              </w:rPr>
            </w:pPr>
            <w:r>
              <w:rPr>
                <w:sz w:val="16"/>
              </w:rPr>
              <w:t>21.899,00</w:t>
            </w:r>
          </w:p>
        </w:tc>
      </w:tr>
      <w:tr>
        <w:trPr>
          <w:trHeight w:val="404" w:hRule="atLeast"/>
        </w:trPr>
        <w:tc>
          <w:tcPr>
            <w:tcW w:w="8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4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44"/>
              <w:rPr>
                <w:sz w:val="16"/>
              </w:rPr>
            </w:pPr>
            <w:r>
              <w:rPr>
                <w:sz w:val="16"/>
              </w:rPr>
              <w:t>26.412,00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44"/>
              <w:rPr>
                <w:sz w:val="16"/>
              </w:rPr>
            </w:pPr>
            <w:r>
              <w:rPr>
                <w:sz w:val="16"/>
              </w:rPr>
              <w:t>106.636,00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29"/>
              <w:rPr>
                <w:sz w:val="16"/>
              </w:rPr>
            </w:pPr>
            <w:r>
              <w:rPr>
                <w:sz w:val="16"/>
              </w:rPr>
              <w:t>138.031,00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6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6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Pomoći dane u inozemstvo i unutar općeg proračuna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44"/>
              <w:rPr>
                <w:sz w:val="16"/>
              </w:rPr>
            </w:pPr>
            <w:r>
              <w:rPr>
                <w:sz w:val="16"/>
              </w:rPr>
              <w:t>1.195.497,00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44"/>
              <w:rPr>
                <w:sz w:val="16"/>
              </w:rPr>
            </w:pPr>
            <w:r>
              <w:rPr>
                <w:sz w:val="16"/>
              </w:rPr>
              <w:t>1.177.852,00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29"/>
              <w:rPr>
                <w:sz w:val="16"/>
              </w:rPr>
            </w:pPr>
            <w:r>
              <w:rPr>
                <w:sz w:val="16"/>
              </w:rPr>
              <w:t>1.177.721,00</w:t>
            </w:r>
          </w:p>
        </w:tc>
      </w:tr>
      <w:tr>
        <w:trPr>
          <w:trHeight w:val="550" w:hRule="atLeast"/>
        </w:trPr>
        <w:tc>
          <w:tcPr>
            <w:tcW w:w="8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6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07"/>
              <w:ind w:left="294" w:right="572"/>
              <w:jc w:val="left"/>
              <w:rPr>
                <w:sz w:val="16"/>
              </w:rPr>
            </w:pPr>
            <w:r>
              <w:rPr>
                <w:sz w:val="16"/>
              </w:rPr>
              <w:t>Naknade građanima i kućanstvima na temelju osigura nja i druge naknade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44"/>
              <w:rPr>
                <w:sz w:val="16"/>
              </w:rPr>
            </w:pPr>
            <w:r>
              <w:rPr>
                <w:sz w:val="16"/>
              </w:rPr>
              <w:t>1.663.070,00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44"/>
              <w:rPr>
                <w:sz w:val="16"/>
              </w:rPr>
            </w:pPr>
            <w:r>
              <w:rPr>
                <w:sz w:val="16"/>
              </w:rPr>
              <w:t>271.418,00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-29"/>
              <w:rPr>
                <w:sz w:val="16"/>
              </w:rPr>
            </w:pPr>
            <w:r>
              <w:rPr>
                <w:sz w:val="16"/>
              </w:rPr>
              <w:t>244.609,00</w:t>
            </w:r>
          </w:p>
        </w:tc>
      </w:tr>
      <w:tr>
        <w:trPr>
          <w:trHeight w:val="431" w:hRule="atLeast"/>
        </w:trPr>
        <w:tc>
          <w:tcPr>
            <w:tcW w:w="8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9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Ostali rashodi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44"/>
              <w:rPr>
                <w:sz w:val="16"/>
              </w:rPr>
            </w:pPr>
            <w:r>
              <w:rPr>
                <w:sz w:val="16"/>
              </w:rPr>
              <w:t>380.600,00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44"/>
              <w:rPr>
                <w:sz w:val="16"/>
              </w:rPr>
            </w:pPr>
            <w:r>
              <w:rPr>
                <w:sz w:val="16"/>
              </w:rPr>
              <w:t>383.625,00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29"/>
              <w:rPr>
                <w:sz w:val="16"/>
              </w:rPr>
            </w:pPr>
            <w:r>
              <w:rPr>
                <w:sz w:val="16"/>
              </w:rPr>
              <w:t>389.310,00</w:t>
            </w:r>
          </w:p>
        </w:tc>
      </w:tr>
      <w:tr>
        <w:trPr>
          <w:trHeight w:val="271" w:hRule="atLeast"/>
        </w:trPr>
        <w:tc>
          <w:tcPr>
            <w:tcW w:w="809" w:type="dxa"/>
            <w:tcBorders>
              <w:left w:val="single" w:sz="12" w:space="0" w:color="000000"/>
            </w:tcBorders>
            <w:shd w:val="clear" w:color="auto" w:fill="CDCDCD"/>
          </w:tcPr>
          <w:p>
            <w:pPr>
              <w:pStyle w:val="TableParagraph"/>
              <w:spacing w:before="31"/>
              <w:ind w:left="32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606" w:type="dxa"/>
            <w:shd w:val="clear" w:color="auto" w:fill="CDCDCD"/>
          </w:tcPr>
          <w:p>
            <w:pPr>
              <w:pStyle w:val="TableParagraph"/>
              <w:spacing w:before="31"/>
              <w:ind w:left="295"/>
              <w:jc w:val="left"/>
              <w:rPr>
                <w:sz w:val="16"/>
              </w:rPr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896.262,28</w:t>
            </w:r>
          </w:p>
        </w:tc>
        <w:tc>
          <w:tcPr>
            <w:tcW w:w="1814" w:type="dxa"/>
            <w:shd w:val="clear" w:color="auto" w:fill="CDCDCD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1.207.191,00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941.703,00</w:t>
            </w:r>
          </w:p>
        </w:tc>
      </w:tr>
      <w:tr>
        <w:trPr>
          <w:trHeight w:val="564" w:hRule="atLeast"/>
        </w:trPr>
        <w:tc>
          <w:tcPr>
            <w:tcW w:w="8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2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21"/>
              <w:ind w:left="294" w:right="602"/>
              <w:jc w:val="left"/>
              <w:rPr>
                <w:sz w:val="16"/>
              </w:rPr>
            </w:pPr>
            <w:r>
              <w:rPr>
                <w:sz w:val="16"/>
              </w:rPr>
              <w:t>Rashodi za nabavu neproizvedene dugotrajne imovine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29"/>
              <w:rPr>
                <w:sz w:val="16"/>
              </w:rPr>
            </w:pPr>
            <w:r>
              <w:rPr>
                <w:sz w:val="16"/>
              </w:rPr>
              <w:t>114.141,00</w:t>
            </w:r>
          </w:p>
        </w:tc>
      </w:tr>
      <w:tr>
        <w:trPr>
          <w:trHeight w:val="357" w:hRule="atLeast"/>
        </w:trPr>
        <w:tc>
          <w:tcPr>
            <w:tcW w:w="8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9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44"/>
              <w:rPr>
                <w:sz w:val="16"/>
              </w:rPr>
            </w:pPr>
            <w:r>
              <w:rPr>
                <w:sz w:val="16"/>
              </w:rPr>
              <w:t>807.129,28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44"/>
              <w:rPr>
                <w:sz w:val="16"/>
              </w:rPr>
            </w:pPr>
            <w:r>
              <w:rPr>
                <w:sz w:val="16"/>
              </w:rPr>
              <w:t>1.139.501,00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29"/>
              <w:rPr>
                <w:sz w:val="16"/>
              </w:rPr>
            </w:pPr>
            <w:r>
              <w:rPr>
                <w:sz w:val="16"/>
              </w:rPr>
              <w:t>706.784,00</w:t>
            </w:r>
          </w:p>
        </w:tc>
      </w:tr>
      <w:tr>
        <w:trPr>
          <w:trHeight w:val="552" w:hRule="atLeast"/>
        </w:trPr>
        <w:tc>
          <w:tcPr>
            <w:tcW w:w="8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4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294" w:right="149"/>
              <w:jc w:val="left"/>
              <w:rPr>
                <w:sz w:val="16"/>
              </w:rPr>
            </w:pPr>
            <w:r>
              <w:rPr>
                <w:sz w:val="16"/>
              </w:rPr>
              <w:t>Rashodi za nabavu plemenitih metala i ostalih pohr anjenih vrijednosti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44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-29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</w:tr>
      <w:tr>
        <w:trPr>
          <w:trHeight w:val="529" w:hRule="atLeast"/>
        </w:trPr>
        <w:tc>
          <w:tcPr>
            <w:tcW w:w="8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0"/>
              <w:ind w:left="294" w:right="87"/>
              <w:jc w:val="left"/>
              <w:rPr>
                <w:sz w:val="16"/>
              </w:rPr>
            </w:pPr>
            <w:r>
              <w:rPr>
                <w:sz w:val="16"/>
              </w:rPr>
              <w:t>Rashodi za dodatna ulaganja na nefinancijskoj imov ini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44"/>
              <w:rPr>
                <w:sz w:val="16"/>
              </w:rPr>
            </w:pPr>
            <w:r>
              <w:rPr>
                <w:sz w:val="16"/>
              </w:rPr>
              <w:t>89.133,00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44"/>
              <w:rPr>
                <w:sz w:val="16"/>
              </w:rPr>
            </w:pPr>
            <w:r>
              <w:rPr>
                <w:sz w:val="16"/>
              </w:rPr>
              <w:t>59.726,00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-29"/>
              <w:rPr>
                <w:sz w:val="16"/>
              </w:rPr>
            </w:pPr>
            <w:r>
              <w:rPr>
                <w:sz w:val="16"/>
              </w:rPr>
              <w:t>119.450,00</w:t>
            </w:r>
          </w:p>
        </w:tc>
      </w:tr>
      <w:tr>
        <w:trPr>
          <w:trHeight w:val="271" w:hRule="atLeast"/>
        </w:trPr>
        <w:tc>
          <w:tcPr>
            <w:tcW w:w="809" w:type="dxa"/>
            <w:tcBorders>
              <w:left w:val="single" w:sz="12" w:space="0" w:color="000000"/>
            </w:tcBorders>
            <w:shd w:val="clear" w:color="auto" w:fill="CDCDCD"/>
          </w:tcPr>
          <w:p>
            <w:pPr>
              <w:pStyle w:val="TableParagraph"/>
              <w:spacing w:before="31"/>
              <w:ind w:left="32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606" w:type="dxa"/>
            <w:shd w:val="clear" w:color="auto" w:fill="CDCDCD"/>
          </w:tcPr>
          <w:p>
            <w:pPr>
              <w:pStyle w:val="TableParagraph"/>
              <w:spacing w:before="31"/>
              <w:ind w:left="295"/>
              <w:jc w:val="left"/>
              <w:rPr>
                <w:sz w:val="16"/>
              </w:rPr>
            </w:pPr>
            <w:r>
              <w:rPr>
                <w:sz w:val="16"/>
              </w:rPr>
              <w:t>Izdaci za financijsku imovinu i otplate zajmova</w:t>
            </w:r>
          </w:p>
        </w:tc>
        <w:tc>
          <w:tcPr>
            <w:tcW w:w="1680" w:type="dxa"/>
            <w:shd w:val="clear" w:color="auto" w:fill="CDCDCD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586.461,92</w:t>
            </w:r>
          </w:p>
        </w:tc>
        <w:tc>
          <w:tcPr>
            <w:tcW w:w="1814" w:type="dxa"/>
            <w:shd w:val="clear" w:color="auto" w:fill="CDCDCD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355" w:hRule="atLeast"/>
        </w:trPr>
        <w:tc>
          <w:tcPr>
            <w:tcW w:w="5415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86" w:val="left" w:leader="none"/>
              </w:tabs>
              <w:spacing w:line="237" w:lineRule="auto" w:before="121"/>
              <w:ind w:left="1086" w:right="448" w:hanging="764"/>
              <w:jc w:val="left"/>
              <w:rPr>
                <w:sz w:val="16"/>
              </w:rPr>
            </w:pPr>
            <w:r>
              <w:rPr>
                <w:sz w:val="16"/>
              </w:rPr>
              <w:t>54</w:t>
              <w:tab/>
              <w:t>Izdaci za otplatu glavnice primljenih kredita i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za jmova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586.461,92</w:t>
            </w:r>
          </w:p>
        </w:tc>
        <w:tc>
          <w:tcPr>
            <w:tcW w:w="18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2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before="61"/>
        <w:ind w:left="201" w:right="220" w:firstLine="0"/>
        <w:jc w:val="center"/>
        <w:rPr>
          <w:rFonts w:ascii="Times New Roman"/>
          <w:sz w:val="14"/>
        </w:rPr>
      </w:pPr>
      <w:r>
        <w:rPr>
          <w:rFonts w:ascii="Times New Roman"/>
          <w:w w:val="105"/>
          <w:sz w:val="14"/>
        </w:rPr>
        <w:t>1 od 1</w:t>
      </w:r>
    </w:p>
    <w:p>
      <w:pPr>
        <w:spacing w:after="0"/>
        <w:jc w:val="center"/>
        <w:rPr>
          <w:rFonts w:ascii="Times New Roman"/>
          <w:sz w:val="14"/>
        </w:rPr>
        <w:sectPr>
          <w:footerReference w:type="even" r:id="rId21"/>
          <w:pgSz w:w="11900" w:h="16820"/>
          <w:pgMar w:footer="0" w:header="0" w:top="320" w:bottom="280" w:left="660" w:right="340"/>
        </w:sectPr>
      </w:pPr>
    </w:p>
    <w:p>
      <w:pPr>
        <w:pStyle w:val="BodyText"/>
        <w:spacing w:before="64"/>
        <w:ind w:left="322" w:right="96"/>
        <w:jc w:val="center"/>
      </w:pPr>
      <w:bookmarkStart w:name="Zadnja stranica rebalans IV" w:id="15"/>
      <w:bookmarkEnd w:id="15"/>
      <w:r>
        <w:rPr/>
      </w:r>
      <w:r>
        <w:rPr/>
        <w:t>Članak 3</w:t>
      </w:r>
    </w:p>
    <w:p>
      <w:pPr>
        <w:pStyle w:val="BodyText"/>
        <w:ind w:left="92" w:right="96"/>
        <w:jc w:val="center"/>
      </w:pPr>
      <w:r>
        <w:rPr/>
        <w:t>Izmjene i dopune proračuna Grada Otoka stupaju na snagu osmog dana od dana objave u Službenom vjesniku Grada Otoka.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6"/>
        <w:ind w:right="901"/>
        <w:jc w:val="right"/>
      </w:pPr>
      <w:r>
        <w:rPr/>
        <w:t>Predsjednik Gradskog vijeća</w:t>
      </w:r>
    </w:p>
    <w:p>
      <w:pPr>
        <w:pStyle w:val="BodyText"/>
        <w:spacing w:before="10"/>
        <w:rPr>
          <w:sz w:val="18"/>
        </w:rPr>
      </w:pPr>
      <w:r>
        <w:rPr/>
        <w:pict>
          <v:shape style="position:absolute;margin-left:392.279999pt;margin-top:13.220694pt;width:113.65pt;height:.1pt;mso-position-horizontal-relative:page;mso-position-vertical-relative:paragraph;z-index:-251657216;mso-wrap-distance-left:0;mso-wrap-distance-right:0" coordorigin="7846,264" coordsize="2273,0" path="m7846,264l10118,264e" filled="false" stroked="true" strokeweight=".756pt" strokecolor="#000000">
            <v:path arrowok="t"/>
            <v:stroke dashstyle="solid"/>
            <w10:wrap type="topAndBottom"/>
          </v:shape>
        </w:pict>
      </w:r>
    </w:p>
    <w:sectPr>
      <w:footerReference w:type="default" r:id="rId22"/>
      <w:pgSz w:w="11910" w:h="16840"/>
      <w:pgMar w:footer="0" w:header="0" w:top="680" w:bottom="280" w:left="50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Verdana">
    <w:altName w:val="Verdana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0361216" from="296pt,577.150146pt" to="384pt,577.150146pt" stroked="true" strokeweight="1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7.799988pt;margin-top:552.162659pt;width:55.75pt;height:10.5pt;mso-position-horizontal-relative:page;mso-position-vertical-relative:page;z-index:-26036019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1 od 2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0349952" from="296pt,577.150146pt" to="384pt,577.150146pt" stroked="true" strokeweight="1pt" strokecolor="#000000">
          <v:stroke dashstyle="solid"/>
          <w10:wrap type="none"/>
        </v:line>
      </w:pict>
    </w:r>
    <w:r>
      <w:rPr/>
      <w:pict>
        <v:shape style="position:absolute;margin-left:411.079987pt;margin-top:552.162659pt;width:55.75pt;height:10.5pt;mso-position-horizontal-relative:page;mso-position-vertical-relative:page;z-index:-26034892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</w:t>
                </w: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sz w:val="14"/>
                  </w:rPr>
                  <w:t> od 2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0347904" from="296pt,577.150146pt" to="384pt,577.150146pt" stroked="true" strokeweight="1pt" strokecolor="#000000">
          <v:stroke dashstyle="solid"/>
          <w10:wrap type="none"/>
        </v:line>
      </w:pict>
    </w:r>
    <w:r>
      <w:rPr/>
      <w:pict>
        <v:shape style="position:absolute;margin-left:411.079987pt;margin-top:552.162659pt;width:55.75pt;height:10.5pt;mso-position-horizontal-relative:page;mso-position-vertical-relative:page;z-index:-26034688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</w:t>
                </w: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4"/>
                  </w:rPr>
                  <w:t> od 2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0345856" from="296pt,577.150146pt" to="384pt,577.150146pt" stroked="true" strokeweight="1pt" strokecolor="#000000">
          <v:stroke dashstyle="solid"/>
          <w10:wrap type="none"/>
        </v:line>
      </w:pict>
    </w:r>
    <w:r>
      <w:rPr/>
      <w:pict>
        <v:shape style="position:absolute;margin-left:411.079987pt;margin-top:552.162659pt;width:55.75pt;height:10.5pt;mso-position-horizontal-relative:page;mso-position-vertical-relative:page;z-index:-26034483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2 od 2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0343808" from="296pt,577.150146pt" to="384pt,577.150146pt" stroked="true" strokeweight="1pt" strokecolor="#000000">
          <v:stroke dashstyle="solid"/>
          <w10:wrap type="none"/>
        </v:line>
      </w:pict>
    </w:r>
    <w:r>
      <w:rPr/>
      <w:pict>
        <v:shape style="position:absolute;margin-left:411.079987pt;margin-top:552.162659pt;width:55.75pt;height:10.5pt;mso-position-horizontal-relative:page;mso-position-vertical-relative:page;z-index:-26034278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</w:t>
                </w: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4"/>
                  </w:rPr>
                  <w:t> od 9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0341760" from="296pt,577.150146pt" to="384pt,577.150146pt" stroked="true" strokeweight="1pt" strokecolor="#000000">
          <v:stroke dashstyle="solid"/>
          <w10:wrap type="none"/>
        </v:line>
      </w:pict>
    </w:r>
    <w:r>
      <w:rPr/>
      <w:pict>
        <v:shape style="position:absolute;margin-left:411.079987pt;margin-top:552.162659pt;width:55.75pt;height:10.5pt;mso-position-horizontal-relative:page;mso-position-vertical-relative:page;z-index:-26034073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</w:t>
                </w: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z w:val="14"/>
                  </w:rPr>
                  <w:t> od 9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0359168" from="296pt,577.150146pt" to="384pt,577.150146pt" stroked="true" strokeweight="1pt" strokecolor="#000000">
          <v:stroke dashstyle="solid"/>
          <w10:wrap type="none"/>
        </v:line>
      </w:pict>
    </w:r>
    <w:r>
      <w:rPr/>
      <w:pict>
        <v:shape style="position:absolute;margin-left:387.799988pt;margin-top:552.162659pt;width:55.75pt;height:10.5pt;mso-position-horizontal-relative:page;mso-position-vertical-relative:page;z-index:-26035814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2 od 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480011pt;margin-top:806.877869pt;width:20.3pt;height:9.75pt;mso-position-horizontal-relative:page;mso-position-vertical-relative:page;z-index:-2603571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1 od 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480011pt;margin-top:806.757874pt;width:20.3pt;height:9.75pt;mso-position-horizontal-relative:page;mso-position-vertical-relative:page;z-index:-2603560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1 od 1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839996pt;margin-top:806.637878pt;width:20.3pt;height:9.75pt;mso-position-horizontal-relative:page;mso-position-vertical-relative:page;z-index:-2603550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1 od 2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839996pt;margin-top:806.637878pt;width:20.3pt;height:9.75pt;mso-position-horizontal-relative:page;mso-position-vertical-relative:page;z-index:-2603540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2 od 2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839996pt;margin-top:806.637878pt;width:20.3pt;height:9.75pt;mso-position-horizontal-relative:page;mso-position-vertical-relative:page;z-index:-2603530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w w:val="105"/>
                    <w:sz w:val="14"/>
                  </w:rPr>
                  <w:t>3 od 2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60352000" from="296pt,577.150146pt" to="384pt,577.150146pt" stroked="true" strokeweight="1pt" strokecolor="#000000">
          <v:stroke dashstyle="solid"/>
          <w10:wrap type="none"/>
        </v:line>
      </w:pict>
    </w:r>
    <w:r>
      <w:rPr/>
      <w:pict>
        <v:shape style="position:absolute;margin-left:411.079987pt;margin-top:798.162659pt;width:55.75pt;height:10.5pt;mso-position-horizontal-relative:page;mso-position-vertical-relative:page;z-index:-26035097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Stranica </w:t>
                </w:r>
                <w:r>
                  <w:rPr>
                    <w:sz w:val="14"/>
                  </w:rPr>
                  <w:t>1</w:t>
                </w:r>
                <w:r>
                  <w:rPr>
                    <w:sz w:val="14"/>
                  </w:rPr>
                  <w:t> od 2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"/>
      <w:numFmt w:val="upperLetter"/>
      <w:lvlText w:val="%1."/>
      <w:lvlJc w:val="left"/>
      <w:pPr>
        <w:ind w:left="2456" w:hanging="348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30"/>
        <w:szCs w:val="30"/>
      </w:rPr>
    </w:lvl>
    <w:lvl w:ilvl="1">
      <w:start w:val="0"/>
      <w:numFmt w:val="bullet"/>
      <w:lvlText w:val="•"/>
      <w:lvlJc w:val="left"/>
      <w:pPr>
        <w:ind w:left="5360" w:hanging="3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68" w:hanging="3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577" w:hanging="3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86" w:hanging="3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95" w:hanging="3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04" w:hanging="3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12" w:hanging="3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21" w:hanging="348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435" w:hanging="365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30"/>
        <w:szCs w:val="30"/>
      </w:rPr>
    </w:lvl>
    <w:lvl w:ilvl="1">
      <w:start w:val="0"/>
      <w:numFmt w:val="bullet"/>
      <w:lvlText w:val="•"/>
      <w:lvlJc w:val="left"/>
      <w:pPr>
        <w:ind w:left="2379" w:hanging="3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19" w:hanging="3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59" w:hanging="3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99" w:hanging="3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39" w:hanging="3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79" w:hanging="3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19" w:hanging="3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59" w:hanging="365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624" w:hanging="240"/>
        <w:jc w:val="right"/>
      </w:pPr>
      <w:rPr>
        <w:rFonts w:hint="default" w:ascii="Arial" w:hAnsi="Arial" w:eastAsia="Arial" w:cs="Arial"/>
        <w:b/>
        <w:bCs/>
        <w:spacing w:val="-3"/>
        <w:w w:val="99"/>
        <w:sz w:val="19"/>
        <w:szCs w:val="19"/>
      </w:rPr>
    </w:lvl>
    <w:lvl w:ilvl="1">
      <w:start w:val="0"/>
      <w:numFmt w:val="bullet"/>
      <w:lvlText w:val="•"/>
      <w:lvlJc w:val="left"/>
      <w:pPr>
        <w:ind w:left="1920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07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94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81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68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55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42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29" w:hanging="24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235" w:hanging="116"/>
      </w:pPr>
      <w:rPr>
        <w:rFonts w:hint="default" w:ascii="Arial" w:hAnsi="Arial" w:eastAsia="Arial" w:cs="Arial"/>
        <w:w w:val="99"/>
        <w:sz w:val="19"/>
        <w:szCs w:val="19"/>
      </w:rPr>
    </w:lvl>
    <w:lvl w:ilvl="1">
      <w:start w:val="0"/>
      <w:numFmt w:val="bullet"/>
      <w:lvlText w:val="•"/>
      <w:lvlJc w:val="left"/>
      <w:pPr>
        <w:ind w:left="2244" w:hanging="1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48" w:hanging="1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53" w:hanging="1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57" w:hanging="1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62" w:hanging="1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66" w:hanging="1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70" w:hanging="1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5" w:hanging="116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57"/>
      <w:ind w:left="1281"/>
      <w:outlineLvl w:val="1"/>
    </w:pPr>
    <w:rPr>
      <w:rFonts w:ascii="Times New Roman" w:hAnsi="Times New Roman" w:eastAsia="Times New Roman" w:cs="Times New Roman"/>
      <w:b/>
      <w:bCs/>
      <w:sz w:val="30"/>
      <w:szCs w:val="30"/>
    </w:rPr>
  </w:style>
  <w:style w:styleId="Heading2" w:type="paragraph">
    <w:name w:val="Heading 2"/>
    <w:basedOn w:val="Normal"/>
    <w:uiPriority w:val="1"/>
    <w:qFormat/>
    <w:pPr>
      <w:ind w:left="5023" w:right="1268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235" w:hanging="11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Verdana" w:hAnsi="Verdana" w:eastAsia="Verdana" w:cs="Verdan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footer" Target="footer10.xml"/><Relationship Id="rId16" Type="http://schemas.openxmlformats.org/officeDocument/2006/relationships/footer" Target="footer11.xml"/><Relationship Id="rId17" Type="http://schemas.openxmlformats.org/officeDocument/2006/relationships/footer" Target="footer12.xml"/><Relationship Id="rId18" Type="http://schemas.openxmlformats.org/officeDocument/2006/relationships/footer" Target="footer13.xml"/><Relationship Id="rId19" Type="http://schemas.openxmlformats.org/officeDocument/2006/relationships/footer" Target="footer14.xml"/><Relationship Id="rId20" Type="http://schemas.openxmlformats.org/officeDocument/2006/relationships/footer" Target="footer15.xml"/><Relationship Id="rId21" Type="http://schemas.openxmlformats.org/officeDocument/2006/relationships/footer" Target="footer16.xml"/><Relationship Id="rId22" Type="http://schemas.openxmlformats.org/officeDocument/2006/relationships/footer" Target="footer17.xml"/><Relationship Id="rId2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2024-01-04T13:01:05Z</dcterms:created>
  <dcterms:modified xsi:type="dcterms:W3CDTF">2024-01-04T13:01:05Z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for Word</vt:lpwstr>
  </property>
</Properties>
</file>