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ind w:left="0" w:right="0" w:hanging="0"/>
        <w:jc w:val="center"/>
        <w:rPr/>
      </w:pPr>
      <w:r>
        <w:rPr>
          <w:sz w:val="24"/>
          <w:szCs w:val="24"/>
        </w:rPr>
        <w:t>Z A P I S N I K</w:t>
      </w:r>
    </w:p>
    <w:p>
      <w:pPr>
        <w:pStyle w:val="Normal"/>
        <w:bidi w:val="0"/>
        <w:spacing w:lineRule="auto" w:line="276" w:before="0" w:after="200"/>
        <w:ind w:left="0" w:right="0" w:hanging="0"/>
        <w:contextualSpacing/>
        <w:jc w:val="both"/>
        <w:rPr/>
      </w:pPr>
      <w:r>
        <w:rPr>
          <w:rFonts w:ascii="Times New Roman" w:hAnsi="Times New Roman"/>
        </w:rPr>
        <w:t>sa 15. sjednice Gradskog vijeća Grada Otoka koja je održana 28. studenog 2022. godine u 15,00 sati u gradskoj vijećnici Grada Otoka.</w:t>
      </w:r>
    </w:p>
    <w:p>
      <w:pPr>
        <w:pStyle w:val="Normal"/>
        <w:bidi w:val="0"/>
        <w:spacing w:lineRule="auto" w:line="276" w:before="0" w:after="200"/>
        <w:ind w:left="0" w:right="0" w:hanging="0"/>
        <w:contextualSpacing/>
        <w:jc w:val="both"/>
        <w:rPr>
          <w:rFonts w:ascii="Times New Roman" w:hAnsi="Times New Roman"/>
        </w:rPr>
      </w:pPr>
      <w:r>
        <w:rPr>
          <w:rFonts w:ascii="Times New Roman" w:hAnsi="Times New Roman"/>
        </w:rPr>
      </w:r>
    </w:p>
    <w:p>
      <w:pPr>
        <w:pStyle w:val="Normal"/>
        <w:bidi w:val="0"/>
        <w:spacing w:lineRule="auto" w:line="276" w:before="0" w:after="200"/>
        <w:ind w:left="0" w:right="0" w:hanging="0"/>
        <w:contextualSpacing/>
        <w:jc w:val="both"/>
        <w:rPr/>
      </w:pPr>
      <w:r>
        <w:rPr>
          <w:rFonts w:ascii="Times New Roman" w:hAnsi="Times New Roman"/>
        </w:rPr>
        <w:t>PRISUTNI:</w:t>
      </w:r>
    </w:p>
    <w:p>
      <w:pPr>
        <w:pStyle w:val="ListParagraph"/>
        <w:numPr>
          <w:ilvl w:val="0"/>
          <w:numId w:val="1"/>
        </w:numPr>
        <w:bidi w:val="0"/>
        <w:spacing w:lineRule="auto" w:line="256"/>
        <w:ind w:left="720" w:right="0" w:hanging="360"/>
        <w:jc w:val="both"/>
        <w:rPr/>
      </w:pPr>
      <w:r>
        <w:rPr>
          <w:rFonts w:ascii="Times New Roman" w:hAnsi="Times New Roman"/>
        </w:rPr>
        <w:t>Stjepan Topalović</w:t>
      </w:r>
    </w:p>
    <w:p>
      <w:pPr>
        <w:pStyle w:val="ListParagraph"/>
        <w:numPr>
          <w:ilvl w:val="0"/>
          <w:numId w:val="1"/>
        </w:numPr>
        <w:bidi w:val="0"/>
        <w:spacing w:lineRule="auto" w:line="256"/>
        <w:ind w:left="720" w:right="0" w:hanging="360"/>
        <w:jc w:val="both"/>
        <w:rPr/>
      </w:pPr>
      <w:r>
        <w:rPr>
          <w:rFonts w:ascii="Times New Roman" w:hAnsi="Times New Roman"/>
          <w:color w:val="000000"/>
        </w:rPr>
        <w:t>Slavko Grgić</w:t>
      </w:r>
    </w:p>
    <w:p>
      <w:pPr>
        <w:pStyle w:val="ListParagraph"/>
        <w:numPr>
          <w:ilvl w:val="0"/>
          <w:numId w:val="1"/>
        </w:numPr>
        <w:bidi w:val="0"/>
        <w:spacing w:lineRule="auto" w:line="256"/>
        <w:ind w:left="720" w:right="0" w:hanging="360"/>
        <w:jc w:val="both"/>
        <w:rPr/>
      </w:pPr>
      <w:r>
        <w:rPr>
          <w:rFonts w:ascii="Times New Roman" w:hAnsi="Times New Roman"/>
        </w:rPr>
        <w:t>Filip Filipović</w:t>
      </w:r>
    </w:p>
    <w:p>
      <w:pPr>
        <w:pStyle w:val="ListParagraph"/>
        <w:numPr>
          <w:ilvl w:val="0"/>
          <w:numId w:val="1"/>
        </w:numPr>
        <w:bidi w:val="0"/>
        <w:spacing w:lineRule="auto" w:line="256"/>
        <w:ind w:left="720" w:right="0" w:hanging="360"/>
        <w:jc w:val="both"/>
        <w:rPr/>
      </w:pPr>
      <w:r>
        <w:rPr>
          <w:rFonts w:ascii="Times New Roman" w:hAnsi="Times New Roman"/>
          <w:color w:val="000000"/>
        </w:rPr>
        <w:t>Zoran Popić</w:t>
      </w:r>
    </w:p>
    <w:p>
      <w:pPr>
        <w:pStyle w:val="ListParagraph"/>
        <w:numPr>
          <w:ilvl w:val="0"/>
          <w:numId w:val="1"/>
        </w:numPr>
        <w:bidi w:val="0"/>
        <w:spacing w:lineRule="auto" w:line="256"/>
        <w:ind w:left="720" w:right="0" w:hanging="360"/>
        <w:jc w:val="both"/>
        <w:rPr/>
      </w:pPr>
      <w:r>
        <w:rPr>
          <w:rFonts w:ascii="Times New Roman" w:hAnsi="Times New Roman"/>
        </w:rPr>
        <w:t>Milenko Drljepan</w:t>
      </w:r>
    </w:p>
    <w:p>
      <w:pPr>
        <w:pStyle w:val="ListParagraph"/>
        <w:numPr>
          <w:ilvl w:val="0"/>
          <w:numId w:val="1"/>
        </w:numPr>
        <w:bidi w:val="0"/>
        <w:spacing w:lineRule="auto" w:line="256"/>
        <w:ind w:left="720" w:right="0" w:hanging="360"/>
        <w:jc w:val="both"/>
        <w:rPr/>
      </w:pPr>
      <w:r>
        <w:rPr>
          <w:rFonts w:ascii="Times New Roman" w:hAnsi="Times New Roman"/>
        </w:rPr>
        <w:t>Ivan Žagar</w:t>
      </w:r>
    </w:p>
    <w:p>
      <w:pPr>
        <w:pStyle w:val="ListParagraph"/>
        <w:numPr>
          <w:ilvl w:val="0"/>
          <w:numId w:val="1"/>
        </w:numPr>
        <w:bidi w:val="0"/>
        <w:spacing w:lineRule="auto" w:line="256"/>
        <w:ind w:left="720" w:right="0" w:hanging="360"/>
        <w:jc w:val="both"/>
        <w:rPr/>
      </w:pPr>
      <w:r>
        <w:rPr>
          <w:rFonts w:ascii="Times New Roman" w:hAnsi="Times New Roman"/>
        </w:rPr>
        <w:t>Marija Čepo</w:t>
      </w:r>
    </w:p>
    <w:p>
      <w:pPr>
        <w:pStyle w:val="ListParagraph"/>
        <w:numPr>
          <w:ilvl w:val="0"/>
          <w:numId w:val="1"/>
        </w:numPr>
        <w:bidi w:val="0"/>
        <w:spacing w:lineRule="auto" w:line="256"/>
        <w:ind w:left="720" w:right="0" w:hanging="360"/>
        <w:jc w:val="both"/>
        <w:rPr/>
      </w:pPr>
      <w:r>
        <w:rPr>
          <w:rFonts w:ascii="Times New Roman" w:hAnsi="Times New Roman"/>
        </w:rPr>
        <w:t>Mile Matanović</w:t>
      </w:r>
    </w:p>
    <w:p>
      <w:pPr>
        <w:pStyle w:val="ListParagraph"/>
        <w:numPr>
          <w:ilvl w:val="0"/>
          <w:numId w:val="1"/>
        </w:numPr>
        <w:bidi w:val="0"/>
        <w:spacing w:lineRule="auto" w:line="256"/>
        <w:ind w:left="720" w:right="0" w:hanging="360"/>
        <w:jc w:val="both"/>
        <w:rPr/>
      </w:pPr>
      <w:r>
        <w:rPr>
          <w:rFonts w:ascii="Times New Roman" w:hAnsi="Times New Roman"/>
        </w:rPr>
        <w:t>Dragan Bojić</w:t>
      </w:r>
    </w:p>
    <w:p>
      <w:pPr>
        <w:pStyle w:val="ListParagraph"/>
        <w:numPr>
          <w:ilvl w:val="0"/>
          <w:numId w:val="1"/>
        </w:numPr>
        <w:bidi w:val="0"/>
        <w:spacing w:lineRule="auto" w:line="256"/>
        <w:ind w:left="720" w:right="0" w:hanging="360"/>
        <w:jc w:val="both"/>
        <w:rPr/>
      </w:pPr>
      <w:r>
        <w:rPr>
          <w:rFonts w:ascii="Times New Roman" w:hAnsi="Times New Roman"/>
        </w:rPr>
        <w:t>Dalibor Znahor</w:t>
      </w:r>
    </w:p>
    <w:p>
      <w:pPr>
        <w:pStyle w:val="Normal"/>
        <w:bidi w:val="0"/>
        <w:spacing w:lineRule="auto" w:line="276"/>
        <w:ind w:left="0" w:right="0" w:hanging="0"/>
        <w:jc w:val="both"/>
        <w:rPr/>
      </w:pPr>
      <w:r>
        <w:rPr>
          <w:rFonts w:ascii="Times New Roman" w:hAnsi="Times New Roman"/>
        </w:rPr>
        <w:t>ISPRIČANI:</w:t>
      </w:r>
    </w:p>
    <w:p>
      <w:pPr>
        <w:pStyle w:val="Normal"/>
        <w:numPr>
          <w:ilvl w:val="0"/>
          <w:numId w:val="2"/>
        </w:numPr>
        <w:bidi w:val="0"/>
        <w:spacing w:lineRule="auto" w:line="276" w:before="0" w:after="200"/>
        <w:ind w:left="720" w:right="0" w:hanging="360"/>
        <w:contextualSpacing/>
        <w:jc w:val="both"/>
        <w:rPr/>
      </w:pPr>
      <w:r>
        <w:rPr>
          <w:rFonts w:ascii="Times New Roman" w:hAnsi="Times New Roman"/>
        </w:rPr>
        <w:t>Tomo Babić</w:t>
      </w:r>
    </w:p>
    <w:p>
      <w:pPr>
        <w:pStyle w:val="Normal"/>
        <w:numPr>
          <w:ilvl w:val="0"/>
          <w:numId w:val="2"/>
        </w:numPr>
        <w:bidi w:val="0"/>
        <w:spacing w:lineRule="auto" w:line="276" w:before="0" w:after="200"/>
        <w:ind w:left="720" w:right="0" w:hanging="360"/>
        <w:contextualSpacing/>
        <w:jc w:val="both"/>
        <w:rPr/>
      </w:pPr>
      <w:r>
        <w:rPr>
          <w:rFonts w:ascii="Times New Roman" w:hAnsi="Times New Roman"/>
        </w:rPr>
        <w:t>Nikolina Cvitkušić</w:t>
      </w:r>
    </w:p>
    <w:p>
      <w:pPr>
        <w:pStyle w:val="Normal"/>
        <w:numPr>
          <w:ilvl w:val="0"/>
          <w:numId w:val="2"/>
        </w:numPr>
        <w:bidi w:val="0"/>
        <w:spacing w:lineRule="auto" w:line="276" w:before="0" w:after="200"/>
        <w:ind w:left="714" w:right="0" w:hanging="357"/>
        <w:contextualSpacing/>
        <w:jc w:val="both"/>
        <w:rPr/>
      </w:pPr>
      <w:r>
        <w:rPr>
          <w:rFonts w:ascii="Times New Roman" w:hAnsi="Times New Roman"/>
          <w:color w:val="000000"/>
        </w:rPr>
        <w:t>Ivan Sluganović</w:t>
      </w:r>
    </w:p>
    <w:p>
      <w:pPr>
        <w:pStyle w:val="Normal"/>
        <w:bidi w:val="0"/>
        <w:spacing w:lineRule="auto" w:line="276" w:before="0" w:after="200"/>
        <w:ind w:left="714" w:right="0" w:hanging="0"/>
        <w:contextualSpacing/>
        <w:jc w:val="both"/>
        <w:rPr>
          <w:rFonts w:ascii="Times New Roman" w:hAnsi="Times New Roman"/>
        </w:rPr>
      </w:pPr>
      <w:r>
        <w:rPr>
          <w:rFonts w:ascii="Times New Roman" w:hAnsi="Times New Roman"/>
        </w:rPr>
      </w:r>
    </w:p>
    <w:p>
      <w:pPr>
        <w:pStyle w:val="Normal"/>
        <w:bidi w:val="0"/>
        <w:spacing w:lineRule="auto" w:line="276"/>
        <w:ind w:left="0" w:right="0" w:hanging="0"/>
        <w:jc w:val="both"/>
        <w:rPr/>
      </w:pPr>
      <w:r>
        <w:rPr>
          <w:rFonts w:ascii="Times New Roman" w:hAnsi="Times New Roman"/>
        </w:rPr>
        <w:t>Uz vijećnike na sjednici su nazočni: Josip Šarić gradonačelnik, Mirko Martinović, tajnik Gradskog vijeća i pročelnik Upravnog odjela za društvene djelatnosti, samoupravu i opće poslove, Berislav Vuković, pročelnik Upravnog odjela za financije, gospodarstvo i poljoprivredu,</w:t>
      </w:r>
      <w:r>
        <w:rPr>
          <w:rFonts w:ascii="Times New Roman" w:hAnsi="Times New Roman"/>
          <w:color w:val="000000"/>
        </w:rPr>
        <w:t xml:space="preserve"> Marko Tadić, pročelnik Upravnog odjela za komunalno gospodarstvo i pravne poslove, </w:t>
      </w:r>
      <w:r>
        <w:rPr>
          <w:rFonts w:ascii="Times New Roman" w:hAnsi="Times New Roman"/>
        </w:rPr>
        <w:t xml:space="preserve">Marija Čolaković, ravnateljica Otočke razvojne agencije, Katarina Landeka, ravnateljica Dječjeg vrtića Pupoljak, Marija Vuković, stručni suradnik za samoupravu i opće poslove te Daniel Čelebić, </w:t>
      </w:r>
      <w:r>
        <w:rPr>
          <w:rFonts w:ascii="Times New Roman" w:hAnsi="Times New Roman"/>
          <w:color w:val="000000"/>
        </w:rPr>
        <w:t>predsjednik Vijeća mjesnog odbora Komletinci.</w:t>
      </w:r>
    </w:p>
    <w:p>
      <w:pPr>
        <w:pStyle w:val="Normal"/>
        <w:bidi w:val="0"/>
        <w:spacing w:lineRule="auto" w:line="276"/>
        <w:ind w:left="0" w:right="0" w:hanging="0"/>
        <w:jc w:val="both"/>
        <w:rPr/>
      </w:pPr>
      <w:r>
        <w:rPr>
          <w:rFonts w:ascii="Times New Roman" w:hAnsi="Times New Roman"/>
        </w:rPr>
        <w:t>Prisutni mediji: Plava Vinkovačka</w:t>
      </w:r>
    </w:p>
    <w:p>
      <w:pPr>
        <w:pStyle w:val="Normal"/>
        <w:bidi w:val="0"/>
        <w:spacing w:before="0" w:after="200"/>
        <w:ind w:left="0" w:right="0" w:firstLine="360"/>
        <w:contextualSpacing/>
        <w:jc w:val="both"/>
        <w:rPr/>
      </w:pPr>
      <w:r>
        <w:rPr>
          <w:rFonts w:ascii="Times New Roman" w:hAnsi="Times New Roman"/>
        </w:rPr>
        <w:t xml:space="preserve">Stjepan Topalović: Gospodo potpredsjednici Gradskog vijeća, uvažene kolegice i kolege vijećnici, uvažene dame i gospodo sve vas skupa pozdravljam i otvaram 15. sjednicu Gradskog vijeća Grada Otoka. Na sjednici je prisutno 9 vijećnika, vijećnica, u daljnjem tekstu vijećnika, te možemo donositi pravovaljane odluke. </w:t>
      </w:r>
      <w:bookmarkStart w:id="0" w:name="_Hlk104197573"/>
      <w:bookmarkStart w:id="1" w:name="_Hlk97618187"/>
      <w:r>
        <w:rPr>
          <w:rFonts w:ascii="Times New Roman" w:hAnsi="Times New Roman"/>
        </w:rPr>
        <w:t xml:space="preserve">Sve skupa vas pozdravljam. U materijalima ste dobili zapisnik sa prošle 14. sjednice Gradskog vijeća Grada Otoka, održane 3. listopada ove godine. Ima li kakvih primjedbi, dopuna? Utvrđujem da je zapisnik sa prošle sjednice Gradskog vijeća prihvaćen jednoglasno sa 9 gasova „za“. Također ste u materijalima dobili prijedlog Dnevnog reda za današnju 15. sjednicu Gradskog vijeća Grada Otoka. Otvaram raspravu. Ima li kakvih dopuna, pitanja? </w:t>
      </w:r>
    </w:p>
    <w:p>
      <w:pPr>
        <w:pStyle w:val="Normal"/>
        <w:bidi w:val="0"/>
        <w:spacing w:before="0" w:after="200"/>
        <w:ind w:left="0" w:right="0" w:firstLine="360"/>
        <w:contextualSpacing/>
        <w:jc w:val="both"/>
        <w:rPr>
          <w:rFonts w:ascii="Times New Roman" w:hAnsi="Times New Roman"/>
        </w:rPr>
      </w:pPr>
      <w:r>
        <w:rPr>
          <w:rFonts w:ascii="Times New Roman" w:hAnsi="Times New Roman"/>
        </w:rPr>
      </w:r>
    </w:p>
    <w:p>
      <w:pPr>
        <w:pStyle w:val="Normal"/>
        <w:bidi w:val="0"/>
        <w:spacing w:before="0" w:after="200"/>
        <w:ind w:left="0" w:right="0" w:firstLine="360"/>
        <w:contextualSpacing/>
        <w:jc w:val="both"/>
        <w:rPr/>
      </w:pPr>
      <w:r>
        <w:rPr>
          <w:rFonts w:ascii="Times New Roman" w:hAnsi="Times New Roman"/>
        </w:rPr>
        <w:t>Slavko Grgić: Primjedba. Prema Poslovniku Gradskog vijeća dužni ste dostaviti vijećnicima poziv i materijale pet dana prije dana održavanja sjednice. Materijali su došli četiri dana prije održavanja sjednice. Mislim da bi se o tome trebalo voditi računa.</w:t>
      </w:r>
    </w:p>
    <w:p>
      <w:pPr>
        <w:pStyle w:val="Normal"/>
        <w:bidi w:val="0"/>
        <w:spacing w:before="0" w:after="200"/>
        <w:ind w:left="0" w:right="0" w:firstLine="360"/>
        <w:contextualSpacing/>
        <w:jc w:val="both"/>
        <w:rPr>
          <w:rFonts w:ascii="Times New Roman" w:hAnsi="Times New Roman"/>
        </w:rPr>
      </w:pPr>
      <w:r>
        <w:rPr>
          <w:rFonts w:ascii="Times New Roman" w:hAnsi="Times New Roman"/>
        </w:rPr>
      </w:r>
    </w:p>
    <w:p>
      <w:pPr>
        <w:pStyle w:val="Normal"/>
        <w:bidi w:val="0"/>
        <w:spacing w:before="0" w:after="200"/>
        <w:ind w:left="0" w:right="0" w:firstLine="360"/>
        <w:contextualSpacing/>
        <w:jc w:val="both"/>
        <w:rPr/>
      </w:pPr>
      <w:r>
        <w:rPr>
          <w:rFonts w:ascii="Times New Roman" w:hAnsi="Times New Roman"/>
        </w:rPr>
        <w:t xml:space="preserve">Stjepan Topalović: Zahvaljujem na sugestiji. Ja sam dobio pet dana prije, u srijedu navečer. </w:t>
      </w:r>
    </w:p>
    <w:p>
      <w:pPr>
        <w:pStyle w:val="Normal"/>
        <w:bidi w:val="0"/>
        <w:spacing w:before="0" w:after="200"/>
        <w:ind w:left="0" w:right="0" w:firstLine="360"/>
        <w:contextualSpacing/>
        <w:jc w:val="both"/>
        <w:rPr/>
      </w:pPr>
      <w:r>
        <w:rPr>
          <w:rFonts w:ascii="Times New Roman" w:hAnsi="Times New Roman"/>
        </w:rPr>
        <w:t>Mirko Martinović: Materijali su dostavljeni vijećniku Slavku Grgiću pet dana prije održavanja sjednice sukladno Poslovniku kao i svim ostalim vijećnicima, moguće je da je vijećnik Grgić tek sutradan pregledao sandučić.</w:t>
      </w:r>
    </w:p>
    <w:p>
      <w:pPr>
        <w:pStyle w:val="Normal"/>
        <w:bidi w:val="0"/>
        <w:spacing w:before="0" w:after="200"/>
        <w:ind w:left="0" w:right="0" w:firstLine="360"/>
        <w:contextualSpacing/>
        <w:jc w:val="both"/>
        <w:rPr/>
      </w:pPr>
      <w:r>
        <w:rPr>
          <w:rFonts w:ascii="Times New Roman" w:hAnsi="Times New Roman"/>
        </w:rPr>
        <w:t>Slavko Grgić: Oprostite. Onda je to moja greška.</w:t>
      </w:r>
    </w:p>
    <w:p>
      <w:pPr>
        <w:pStyle w:val="Normal"/>
        <w:bidi w:val="0"/>
        <w:spacing w:before="0" w:after="200"/>
        <w:ind w:left="0" w:right="0" w:firstLine="360"/>
        <w:contextualSpacing/>
        <w:jc w:val="both"/>
        <w:rPr>
          <w:rFonts w:ascii="Times New Roman" w:hAnsi="Times New Roman"/>
        </w:rPr>
      </w:pPr>
      <w:r>
        <w:rPr>
          <w:rFonts w:ascii="Times New Roman" w:hAnsi="Times New Roman"/>
        </w:rPr>
      </w:r>
    </w:p>
    <w:p>
      <w:pPr>
        <w:pStyle w:val="Normal"/>
        <w:bidi w:val="0"/>
        <w:spacing w:before="0" w:after="200"/>
        <w:ind w:left="0" w:right="0" w:firstLine="360"/>
        <w:contextualSpacing/>
        <w:jc w:val="both"/>
        <w:rPr/>
      </w:pPr>
      <w:r>
        <w:rPr>
          <w:rFonts w:ascii="Times New Roman" w:hAnsi="Times New Roman"/>
        </w:rPr>
        <w:t>Stjepan Topalović: Ima li još kakvih dopuna? Ako nema, dajem Dnevni red za današnju sjednicu Gradskog vijeća na glasovanje. Tko je „za“, „protiv“, „suzdržan“? Utvrđujem da je jednoglasno prihvaćen Dnevni red za današnju 15. sjednicu Gradskog vijeća sa 9 glasova „za“.</w:t>
      </w:r>
    </w:p>
    <w:p>
      <w:pPr>
        <w:pStyle w:val="Normal"/>
        <w:bidi w:val="0"/>
        <w:spacing w:lineRule="auto" w:line="276" w:before="0" w:after="200"/>
        <w:ind w:left="0" w:right="0" w:hanging="0"/>
        <w:contextualSpacing/>
        <w:jc w:val="both"/>
        <w:rPr>
          <w:rFonts w:ascii="Times New Roman" w:hAnsi="Times New Roman"/>
        </w:rPr>
      </w:pPr>
      <w:r>
        <w:rPr>
          <w:rFonts w:ascii="Times New Roman" w:hAnsi="Times New Roman"/>
        </w:rPr>
      </w:r>
      <w:bookmarkEnd w:id="0"/>
      <w:bookmarkEnd w:id="1"/>
    </w:p>
    <w:p>
      <w:pPr>
        <w:pStyle w:val="Normal"/>
        <w:bidi w:val="0"/>
        <w:spacing w:lineRule="auto" w:line="276" w:before="0" w:after="200"/>
        <w:ind w:left="0" w:right="0" w:firstLine="357"/>
        <w:contextualSpacing/>
        <w:jc w:val="center"/>
        <w:rPr/>
      </w:pPr>
      <w:r>
        <w:rPr>
          <w:rFonts w:ascii="Times New Roman" w:hAnsi="Times New Roman"/>
        </w:rPr>
        <w:t>DNEVNI RED</w:t>
      </w:r>
    </w:p>
    <w:p>
      <w:pPr>
        <w:pStyle w:val="Normal"/>
        <w:bidi w:val="0"/>
        <w:spacing w:lineRule="auto" w:line="276" w:before="0" w:after="200"/>
        <w:ind w:left="0" w:right="0" w:firstLine="357"/>
        <w:contextualSpacing/>
        <w:rPr>
          <w:rFonts w:ascii="Times New Roman" w:hAnsi="Times New Roman"/>
        </w:rPr>
      </w:pPr>
      <w:r>
        <w:rPr>
          <w:rFonts w:ascii="Times New Roman" w:hAnsi="Times New Roman"/>
        </w:rPr>
      </w:r>
    </w:p>
    <w:p>
      <w:pPr>
        <w:pStyle w:val="Normal"/>
        <w:widowControl w:val="false"/>
        <w:numPr>
          <w:ilvl w:val="0"/>
          <w:numId w:val="3"/>
        </w:numPr>
        <w:bidi w:val="0"/>
        <w:spacing w:lineRule="auto" w:line="276" w:before="0" w:after="0"/>
        <w:ind w:left="1080" w:right="0" w:hanging="360"/>
        <w:contextualSpacing/>
        <w:jc w:val="both"/>
        <w:rPr/>
      </w:pPr>
      <w:bookmarkStart w:id="2" w:name="_Hlk121248488"/>
      <w:bookmarkStart w:id="3" w:name="_Hlk121247723"/>
      <w:bookmarkEnd w:id="2"/>
      <w:r>
        <w:rPr>
          <w:rFonts w:ascii="Times New Roman" w:hAnsi="Times New Roman"/>
        </w:rPr>
        <w:t>Davanje prethodne suglasnosti na prijedlog Statutarne odluke o izmjenama i dopunama Statuta Dječjeg vrtića Pupoljak</w:t>
      </w:r>
      <w:bookmarkEnd w:id="3"/>
      <w:r>
        <w:rPr>
          <w:rFonts w:ascii="Times New Roman" w:hAnsi="Times New Roman"/>
        </w:rPr>
        <w:t>./Izvjestitelj: Katarina Landeka/</w:t>
      </w:r>
    </w:p>
    <w:p>
      <w:pPr>
        <w:pStyle w:val="Normal"/>
        <w:widowControl w:val="false"/>
        <w:numPr>
          <w:ilvl w:val="0"/>
          <w:numId w:val="3"/>
        </w:numPr>
        <w:bidi w:val="0"/>
        <w:spacing w:before="0" w:after="0"/>
        <w:ind w:left="1080" w:right="0" w:hanging="360"/>
        <w:jc w:val="both"/>
        <w:rPr/>
      </w:pPr>
      <w:bookmarkStart w:id="4" w:name="_Hlk121248488"/>
      <w:bookmarkEnd w:id="4"/>
      <w:r>
        <w:rPr>
          <w:rFonts w:ascii="Times New Roman" w:hAnsi="Times New Roman"/>
        </w:rPr>
        <w:t>Davanje prethodne suglasnosti na prijedlog Pravilnika o izmjenama i dopunama Pravilnika o unutarnjem ustrojstvu i načinu rada Dječjeg vrtića Pupoljak./Izvjestitelj: Katarina Landeka/</w:t>
      </w:r>
    </w:p>
    <w:p>
      <w:pPr>
        <w:pStyle w:val="Normal"/>
        <w:widowControl w:val="false"/>
        <w:numPr>
          <w:ilvl w:val="0"/>
          <w:numId w:val="3"/>
        </w:numPr>
        <w:bidi w:val="0"/>
        <w:spacing w:before="0" w:after="0"/>
        <w:ind w:left="1080" w:right="0" w:hanging="360"/>
        <w:jc w:val="both"/>
        <w:rPr/>
      </w:pPr>
      <w:bookmarkStart w:id="5" w:name="_Hlk121251871"/>
      <w:r>
        <w:rPr>
          <w:rFonts w:ascii="Times New Roman" w:hAnsi="Times New Roman"/>
        </w:rPr>
        <w:t>Prijedlog Odluke o izmjenama Odluke o izvršenju Proračuna Grada Otoka za 2022. godinu.</w:t>
      </w:r>
      <w:bookmarkEnd w:id="5"/>
      <w:r>
        <w:rPr>
          <w:rFonts w:ascii="Times New Roman" w:hAnsi="Times New Roman"/>
        </w:rPr>
        <w:t>/Izvjestitelj: Berislav Vuković/</w:t>
      </w:r>
    </w:p>
    <w:p>
      <w:pPr>
        <w:pStyle w:val="Normal"/>
        <w:widowControl w:val="false"/>
        <w:numPr>
          <w:ilvl w:val="0"/>
          <w:numId w:val="3"/>
        </w:numPr>
        <w:bidi w:val="0"/>
        <w:spacing w:before="0" w:after="0"/>
        <w:ind w:left="1080" w:right="0" w:hanging="360"/>
        <w:jc w:val="both"/>
        <w:rPr/>
      </w:pPr>
      <w:r>
        <w:rPr>
          <w:rFonts w:ascii="Times New Roman" w:hAnsi="Times New Roman"/>
        </w:rPr>
        <w:t>Prijedlog Odluke o kratkoročnom zaduženju Grada Otoka./Izvjestitelj: Berislav Vuković/</w:t>
      </w:r>
    </w:p>
    <w:p>
      <w:pPr>
        <w:pStyle w:val="Normal"/>
        <w:widowControl w:val="false"/>
        <w:numPr>
          <w:ilvl w:val="0"/>
          <w:numId w:val="3"/>
        </w:numPr>
        <w:bidi w:val="0"/>
        <w:spacing w:before="0" w:after="0"/>
        <w:ind w:left="1080" w:right="0" w:hanging="360"/>
        <w:jc w:val="both"/>
        <w:rPr/>
      </w:pPr>
      <w:bookmarkStart w:id="6" w:name="_Hlk121327403"/>
      <w:r>
        <w:rPr>
          <w:rFonts w:ascii="Times New Roman" w:hAnsi="Times New Roman"/>
        </w:rPr>
        <w:t>Prijedlog Programa raspolaganja poljoprivrednim zemljištem u vlasništvu Republike Hrvatske za Grad Otok.</w:t>
      </w:r>
      <w:bookmarkEnd w:id="6"/>
      <w:r>
        <w:rPr>
          <w:rFonts w:ascii="Times New Roman" w:hAnsi="Times New Roman"/>
        </w:rPr>
        <w:t>/Izvjestitelj: Berislav Vuković/</w:t>
      </w:r>
    </w:p>
    <w:p>
      <w:pPr>
        <w:pStyle w:val="Normal"/>
        <w:widowControl w:val="false"/>
        <w:numPr>
          <w:ilvl w:val="0"/>
          <w:numId w:val="3"/>
        </w:numPr>
        <w:bidi w:val="0"/>
        <w:spacing w:before="0" w:after="0"/>
        <w:ind w:left="1080" w:right="0" w:hanging="360"/>
        <w:jc w:val="both"/>
        <w:rPr/>
      </w:pPr>
      <w:bookmarkStart w:id="7" w:name="_Hlk121329858"/>
      <w:r>
        <w:rPr>
          <w:rFonts w:ascii="Times New Roman" w:hAnsi="Times New Roman"/>
        </w:rPr>
        <w:t>Prijedlog Odluke o davanju na korištenje motornih vozila Vranjevu d.o.o. za komunalne djelatnosti Otok.</w:t>
      </w:r>
      <w:bookmarkEnd w:id="7"/>
      <w:r>
        <w:rPr>
          <w:rFonts w:ascii="Times New Roman" w:hAnsi="Times New Roman"/>
        </w:rPr>
        <w:t xml:space="preserve"> /Izvjestitelj: Marko Tadić/</w:t>
      </w:r>
    </w:p>
    <w:p>
      <w:pPr>
        <w:pStyle w:val="Normal"/>
        <w:widowControl w:val="false"/>
        <w:numPr>
          <w:ilvl w:val="0"/>
          <w:numId w:val="3"/>
        </w:numPr>
        <w:bidi w:val="0"/>
        <w:spacing w:before="0" w:after="0"/>
        <w:ind w:left="1080" w:right="0" w:hanging="360"/>
        <w:jc w:val="both"/>
        <w:rPr/>
      </w:pPr>
      <w:r>
        <w:rPr>
          <w:rFonts w:ascii="Times New Roman" w:hAnsi="Times New Roman"/>
        </w:rPr>
        <w:t>Prijedlog Odluke o davanju na korištenje vatrogasnog doma Dobrovoljnom vatrogasnom društvu Komletinci. /Izvjestitelj: Marko Tadić/</w:t>
      </w:r>
    </w:p>
    <w:p>
      <w:pPr>
        <w:pStyle w:val="Normal"/>
        <w:widowControl w:val="false"/>
        <w:numPr>
          <w:ilvl w:val="0"/>
          <w:numId w:val="3"/>
        </w:numPr>
        <w:bidi w:val="0"/>
        <w:spacing w:before="0" w:after="0"/>
        <w:ind w:left="1080" w:right="0" w:hanging="360"/>
        <w:jc w:val="both"/>
        <w:rPr/>
      </w:pPr>
      <w:r>
        <w:rPr>
          <w:rFonts w:ascii="Times New Roman" w:hAnsi="Times New Roman"/>
        </w:rPr>
        <w:t>Prijedlog Odluke o davanju koncesije za obavljanje dimnjačarskih poslova na dimnjačarskom prostoru II Otok – Komletinci. /Izvjestitelj: Marko Tadić/</w:t>
      </w:r>
    </w:p>
    <w:p>
      <w:pPr>
        <w:pStyle w:val="Normal"/>
        <w:widowControl w:val="false"/>
        <w:numPr>
          <w:ilvl w:val="0"/>
          <w:numId w:val="3"/>
        </w:numPr>
        <w:bidi w:val="0"/>
        <w:spacing w:before="0" w:after="0"/>
        <w:ind w:left="1080" w:right="0" w:hanging="360"/>
        <w:jc w:val="both"/>
        <w:rPr/>
      </w:pPr>
      <w:r>
        <w:rPr>
          <w:rFonts w:ascii="Times New Roman" w:hAnsi="Times New Roman"/>
        </w:rPr>
        <w:t>Razmatranje zamolbe za osnivanje prava služnosti u korist HEP Operator distribucijskog sustava d.o.o. Elektra Vinkovci. /Izvjestitelj: Marko Tadić/</w:t>
      </w:r>
    </w:p>
    <w:p>
      <w:pPr>
        <w:pStyle w:val="Normal"/>
        <w:widowControl w:val="false"/>
        <w:numPr>
          <w:ilvl w:val="0"/>
          <w:numId w:val="3"/>
        </w:numPr>
        <w:bidi w:val="0"/>
        <w:spacing w:before="0" w:after="0"/>
        <w:ind w:left="1080" w:right="0" w:hanging="360"/>
        <w:jc w:val="both"/>
        <w:rPr/>
      </w:pPr>
      <w:r>
        <w:rPr>
          <w:rFonts w:ascii="Times New Roman" w:hAnsi="Times New Roman"/>
        </w:rPr>
        <w:t>R</w:t>
      </w:r>
      <w:bookmarkStart w:id="8" w:name="_Hlk121344006"/>
      <w:r>
        <w:rPr>
          <w:rFonts w:ascii="Times New Roman" w:hAnsi="Times New Roman"/>
        </w:rPr>
        <w:t>azmatranje prijedloga Sporazuma gradonačelnika – Europa – Intenziviranje mjera za pravedniju, klimatski neutralnu Europu.</w:t>
      </w:r>
      <w:bookmarkEnd w:id="8"/>
      <w:r>
        <w:rPr>
          <w:rFonts w:ascii="Times New Roman" w:hAnsi="Times New Roman"/>
        </w:rPr>
        <w:t xml:space="preserve"> /Izvjestitelj: Mirko Martinović/</w:t>
      </w:r>
    </w:p>
    <w:p>
      <w:pPr>
        <w:pStyle w:val="Normal"/>
        <w:widowControl w:val="false"/>
        <w:numPr>
          <w:ilvl w:val="0"/>
          <w:numId w:val="3"/>
        </w:numPr>
        <w:bidi w:val="0"/>
        <w:spacing w:before="0" w:after="0"/>
        <w:ind w:left="1080" w:right="0" w:hanging="360"/>
        <w:jc w:val="both"/>
        <w:rPr/>
      </w:pPr>
      <w:bookmarkStart w:id="9" w:name="_Hlk121258569"/>
      <w:r>
        <w:rPr>
          <w:rFonts w:ascii="Times New Roman" w:hAnsi="Times New Roman"/>
        </w:rPr>
        <w:t>Izvješće o radu Gradonačelnika Grada Otoka za razdoblje od 1. siječnja do 30. lipnja 2022. godine. /</w:t>
      </w:r>
      <w:bookmarkEnd w:id="9"/>
      <w:r>
        <w:rPr>
          <w:rFonts w:ascii="Times New Roman" w:hAnsi="Times New Roman"/>
        </w:rPr>
        <w:t>Izvjestitelj: Josip Šarić/</w:t>
      </w:r>
    </w:p>
    <w:p>
      <w:pPr>
        <w:pStyle w:val="Normal"/>
        <w:widowControl w:val="false"/>
        <w:numPr>
          <w:ilvl w:val="0"/>
          <w:numId w:val="3"/>
        </w:numPr>
        <w:bidi w:val="0"/>
        <w:spacing w:before="0" w:after="0"/>
        <w:ind w:left="1080" w:right="0" w:hanging="360"/>
        <w:jc w:val="both"/>
        <w:rPr/>
      </w:pPr>
      <w:r>
        <w:rPr>
          <w:rFonts w:ascii="Times New Roman" w:hAnsi="Times New Roman"/>
        </w:rPr>
        <w:t>Aktualni sat.</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i/>
          <w:iCs/>
        </w:rPr>
        <w:t>Ad 1. Davanje prethodne suglasnosti na prijedlog Statutarne odluke o izmjenama i dopunama Statuta Dječjeg vrtića Pupoljak.</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Katarina Landeka: Radi se o izmjeni tj. davanju suglasnosti na Statutarnu odluku o izmjenama i dopunama Statuta sukladno novom Zakonu o predškolskom odgoju. Znači sve odgojno obrazovne ustanove dužne su uskladiti svoj Statut i Pravilnik o unutarnjem ustrojstvu s tim novim zakonom. Vezano na te izmjene i dopune Statuta tu su uglavnom terminološke izmjene odnosno nekoliko stavaka su samo novina u odnosu na dosadašnji sadržaj u člancima 6, 8. i 9. što je vidljivo u materijalima koje ste dobili. Tako da tu nema nekih većih izmjena, ali smo dužni uskladiti Statut sa Zakonom. Stoga vas molim da nam date prethodnu suglasnost nastavno na naš Statut u kojem stoji u Članku 8. Zakona: Vrtići ne mogu bez suglasnosti osnivača donijeti Statut. Isto tako Članak 50. da Upravno vijeće predlaže osnivaču statutarne promjene vrtića.</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 xml:space="preserve">Stjepan Topalović: Otvaram raspravu. Ima li kakvih pitanja po ovoj točki? Ako nema dajem na usvajanje. </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Milenko Drljepan: Ja bih se osvrnuo na članak 8. Statuta Dječjeg vrtića Pupoljak. Znači u Članku 8. stoji da se u izmjenama Statuta dodaje stavak 6. koji glasi „Član upravnog vijeća koje imenuje osnivač, treba imati završen najmanje preddiplomski sveučilišni studij ili stručni studij na kojem se stječe najmanje 180 bodova i ne mogu biti radnici Dječjeg vrtića u kojem se Upravno vijeće imenuje“. Sve jasno, znači mi bi trebali izmjene.</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 xml:space="preserve">Dragan Bojić: Ja samo pitam Katarina hoće li se to odmah primjenjivati ili ostaje dok ne istekne mandat ovom Upravnom vijeću. </w:t>
      </w:r>
    </w:p>
    <w:p>
      <w:pPr>
        <w:pStyle w:val="Normal"/>
        <w:widowControl w:val="false"/>
        <w:bidi w:val="0"/>
        <w:spacing w:before="0" w:after="0"/>
        <w:ind w:left="0" w:right="0" w:firstLine="720"/>
        <w:jc w:val="both"/>
        <w:rPr/>
      </w:pPr>
      <w:r>
        <w:rPr>
          <w:rFonts w:ascii="Times New Roman" w:hAnsi="Times New Roman"/>
        </w:rPr>
        <w:t>Katarina Landeka: Dok ne istekne mandat ovom Upravnom vijeću. Nakon što istekne mandat trenutnom našem Upravnom vijeću, a to će biti u proljeće 2024. godine treba imenovati novo Upravno vijeće. Do tada se moramo držati Članka 8. ovog prijedloga statutarne izmjene. Znači da će član  Upravnog vijeća koje imenuje osnivač trebati imati završen najmanje preddiplomski sveučilišni studij ili stručni studij gdje se stječe najmanje 180 ETCS bodova i ne smije biti iz redova radnika Dječjeg vrtića. To će znači biti tada.</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 xml:space="preserve">Stjepan Topalović: Zahvaljujem ravnateljici. Dajem suglasnost na prijedlog Statutarne odluke o izmjenama i dopunama Statuta Dječjeg vrtića Pupoljak Otok na usvajanje. </w:t>
      </w:r>
      <w:bookmarkStart w:id="10" w:name="_Hlk121251804"/>
      <w:r>
        <w:rPr>
          <w:rFonts w:ascii="Times New Roman" w:hAnsi="Times New Roman"/>
        </w:rPr>
        <w:t xml:space="preserve">Tko je „za“, „protiv“, „suzdržan“? Utvrđujem da je jednoglasno prihvaćena odluka </w:t>
      </w:r>
      <w:bookmarkEnd w:id="10"/>
      <w:r>
        <w:rPr>
          <w:rFonts w:ascii="Times New Roman" w:hAnsi="Times New Roman"/>
        </w:rPr>
        <w:t>sa 10 glasova „za“. Pozdravljam vijećnika Zorana Popića, koji je došao na sjednicu tijekom rasprave po ovoj točci dnevnog reda.</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 xml:space="preserve">Na temelju članka 53. i 54. Zakona o ustanovama (NN 76/93, 29/97, 47/99, 35/08 i 127/19) i članka 40. i 41. Zakona o predškolskom odgoju i obrazovanju (NN 10/97, 107/07, 94/13, 98/19 i 57/22) i članka 8. i 50. Statuta Dječjeg vrtića Pupoljak Otok, </w:t>
      </w:r>
      <w:bookmarkStart w:id="11" w:name="_Hlk121752274"/>
      <w:r>
        <w:rPr>
          <w:rFonts w:ascii="Times New Roman" w:hAnsi="Times New Roman"/>
        </w:rPr>
        <w:t xml:space="preserve">Gradsko vijeće Grada Otoka na 15. sjednici održanoj 28. studenog 2022. godine donijelo je jednoglasno sa 10 glasova „za“ suglasnost na </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bookmarkEnd w:id="11"/>
    </w:p>
    <w:p>
      <w:pPr>
        <w:pStyle w:val="Normal"/>
        <w:widowControl w:val="false"/>
        <w:bidi w:val="0"/>
        <w:spacing w:before="0" w:after="0"/>
        <w:ind w:left="0" w:right="0" w:firstLine="720"/>
        <w:jc w:val="center"/>
        <w:rPr/>
      </w:pPr>
      <w:r>
        <w:rPr>
          <w:rFonts w:ascii="Times New Roman" w:hAnsi="Times New Roman"/>
        </w:rPr>
        <w:t>STATUTARNU ODLUKU</w:t>
      </w:r>
    </w:p>
    <w:p>
      <w:pPr>
        <w:pStyle w:val="Normal"/>
        <w:widowControl w:val="false"/>
        <w:bidi w:val="0"/>
        <w:spacing w:before="0" w:after="0"/>
        <w:ind w:left="0" w:right="0" w:firstLine="720"/>
        <w:jc w:val="center"/>
        <w:rPr/>
      </w:pPr>
      <w:r>
        <w:rPr>
          <w:rFonts w:ascii="Times New Roman" w:hAnsi="Times New Roman"/>
        </w:rPr>
        <w:t>o izmjenama i dopunama Statuta Dječjeg vrtića Pupoljak Otok</w:t>
      </w:r>
    </w:p>
    <w:p>
      <w:pPr>
        <w:pStyle w:val="Normal"/>
        <w:widowControl w:val="false"/>
        <w:bidi w:val="0"/>
        <w:spacing w:before="0" w:after="0"/>
        <w:ind w:left="0" w:right="0" w:hanging="0"/>
        <w:jc w:val="both"/>
        <w:rPr/>
      </w:pPr>
      <w:r>
        <w:rPr>
          <w:rFonts w:ascii="Times New Roman" w:hAnsi="Times New Roman"/>
        </w:rPr>
        <w:t>...</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i/>
          <w:iCs/>
        </w:rPr>
        <w:t xml:space="preserve">Ad 2. Davanje prethodne suglasnosti na prijedlog Pravilnika o izmjenama i dopunama Pravilnika o unutarnjem ustrojstvu i načinu rada Dječjeg vrtića Pupoljak. </w:t>
      </w:r>
      <w:r>
        <w:rPr>
          <w:rFonts w:ascii="Times New Roman" w:hAnsi="Times New Roman"/>
          <w:iCs/>
        </w:rPr>
        <w:t>/Izvjestitelj: Katarina Landeka/</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 xml:space="preserve">Katarina Landeka: U Članku 41. novog Zakona o predškolskom odgoju i obrazovanju stoji, kako Statut i Pravilnik prema unutarnjem ustrojstvu donosi Upravno vijeće uz prethodnu suglasnost osnivača odnosno Gradskog vijeća. Tu su uglavnom sve terminološke izmjene i nema ništa značajno što bih vam sada trebala naglasiti. Mijenjaju se neke riječi ili rečenice, manje – više značenje je isto, ali morali smo se držati tog zakona i napraviti te terminološke izmjene.    </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 xml:space="preserve">Stjepan Topalović: Zahvaljujem ravnateljici. Otvaram raspravu po ovoj točki. Ima li kakvih dopuna, pitanja? Ako nema dajem točku dva na usvajanje, davanje prethodne suglasnosti na prijedlog Pravilnika o izmjenama i dopunama Pravilnika o unutarnjem ustrojstvu i načinu rada Dječjeg vrtića Pupoljak. </w:t>
      </w:r>
      <w:bookmarkStart w:id="12" w:name="_Hlk121256205"/>
      <w:r>
        <w:rPr>
          <w:rFonts w:ascii="Times New Roman" w:hAnsi="Times New Roman"/>
        </w:rPr>
        <w:t xml:space="preserve">Tko je „za“, „protiv“, „suzdržan“? Utvrđujem da je </w:t>
      </w:r>
      <w:bookmarkEnd w:id="12"/>
      <w:r>
        <w:rPr>
          <w:rFonts w:ascii="Times New Roman" w:hAnsi="Times New Roman"/>
        </w:rPr>
        <w:t>jednoglasno prihvaćena sa 10 glasova „za“.</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 xml:space="preserve">Na temelju članka 41. Zakona o predškolskom odgoju i obrazovanju (NN broj 10/97., 107/07., 94/13., 98/19. i 57/22) Gradsko vijeće Grada Otoka na 15. sjednici održanoj 28. studenog 2022. godine donijelo je jednoglasno sa 10 glasova „za“ suglasnost na </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center"/>
        <w:rPr/>
      </w:pPr>
      <w:r>
        <w:rPr>
          <w:rFonts w:ascii="Times New Roman" w:hAnsi="Times New Roman"/>
        </w:rPr>
        <w:t>PRAVILNIK</w:t>
      </w:r>
    </w:p>
    <w:p>
      <w:pPr>
        <w:pStyle w:val="Normal"/>
        <w:widowControl w:val="false"/>
        <w:bidi w:val="0"/>
        <w:spacing w:before="0" w:after="0"/>
        <w:ind w:left="0" w:right="0" w:hanging="0"/>
        <w:jc w:val="center"/>
        <w:rPr/>
      </w:pPr>
      <w:r>
        <w:rPr>
          <w:rFonts w:ascii="Times New Roman" w:hAnsi="Times New Roman"/>
        </w:rPr>
        <w:t>o izmjenama i dopunama Pravilnika o unutarnjem ustrojstvu i načinu rada</w:t>
      </w:r>
    </w:p>
    <w:p>
      <w:pPr>
        <w:pStyle w:val="Normal"/>
        <w:widowControl w:val="false"/>
        <w:bidi w:val="0"/>
        <w:spacing w:before="0" w:after="0"/>
        <w:ind w:left="0" w:right="0" w:hanging="0"/>
        <w:jc w:val="center"/>
        <w:rPr/>
      </w:pPr>
      <w:r>
        <w:rPr>
          <w:rFonts w:ascii="Times New Roman" w:hAnsi="Times New Roman"/>
        </w:rPr>
        <w:t>Dječjeg vrtića Pupoljak Otok</w:t>
      </w:r>
    </w:p>
    <w:p>
      <w:pPr>
        <w:pStyle w:val="Normal"/>
        <w:widowControl w:val="false"/>
        <w:bidi w:val="0"/>
        <w:spacing w:before="0" w:after="0"/>
        <w:ind w:left="0" w:right="0" w:hanging="0"/>
        <w:jc w:val="both"/>
        <w:rPr/>
      </w:pPr>
      <w:r>
        <w:rPr>
          <w:rFonts w:ascii="Times New Roman" w:hAnsi="Times New Roman"/>
        </w:rPr>
        <w:t>...</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i/>
          <w:iCs/>
        </w:rPr>
        <w:t>Ad 3. Prijedlog Odluke o izmjenama Odluke o izvršenju Proračuna Grada Otoka za 2022. godinu.</w:t>
      </w:r>
    </w:p>
    <w:p>
      <w:pPr>
        <w:pStyle w:val="Normal"/>
        <w:widowControl w:val="false"/>
        <w:bidi w:val="0"/>
        <w:spacing w:before="0" w:after="0"/>
        <w:ind w:left="0" w:right="0" w:hanging="0"/>
        <w:jc w:val="both"/>
        <w:rPr>
          <w:rFonts w:ascii="Times New Roman" w:hAnsi="Times New Roman"/>
          <w:i/>
          <w:i/>
          <w:iCs/>
        </w:rPr>
      </w:pPr>
      <w:r>
        <w:rPr>
          <w:rFonts w:ascii="Times New Roman" w:hAnsi="Times New Roman"/>
          <w:i/>
          <w:iCs/>
        </w:rPr>
      </w:r>
    </w:p>
    <w:p>
      <w:pPr>
        <w:pStyle w:val="Normal"/>
        <w:widowControl w:val="false"/>
        <w:bidi w:val="0"/>
        <w:spacing w:before="0" w:after="0"/>
        <w:ind w:left="0" w:right="0" w:firstLine="720"/>
        <w:jc w:val="both"/>
        <w:rPr/>
      </w:pPr>
      <w:r>
        <w:rPr>
          <w:rFonts w:ascii="Times New Roman" w:hAnsi="Times New Roman"/>
        </w:rPr>
        <w:t xml:space="preserve">Berislav Vuković: Dobili ste u materijalima prijedlog Odluke vezano za izmjene Odluke o izvršavanju Proračuna Grada Otoka za 2022. godinu. Ta odluka je bila donesena na sjednici krajem prošle godine. Radi se o jednoj tehničkoj izmjeni, s obzirom da se izvršavanje Proračuna za ovu 2022. godinu u Članku 2. stavku 5. koji glasi „Odlukom o kratkoročnom zaduživanju sukladno trećem stavku ovog članka donosi Gradsko vijeće i zadužuje gradonačelnika za provođenje postupka u 2022. godini. Planirani iznos kratkoročnog zaduženja iznosi 4 milijuna kuna. U sljedećoj točki će biti razrađeno, razlog zašto? Vidjeli ste obrazloženje u samom dijelu sljedeće točke. Tako da ako bude kakvih pitanja mogu odgovoriti. </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 xml:space="preserve">Stjepan Topalović: Otvaram raspravu. </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 xml:space="preserve">Slavko Grgić: Kao što sam ja i u ime Kluba Domovinskog pokreta bio protiv zaduženja koje je bilo krajem prošle godine tako i sada, jednako ne podržavam ovaj način zaduženja. Ako se već zadužujemo, onda bismo se mogli zadužiti za pojedine stvari koje bi mogli uložiti u poljoprivredu, industriju ...,  da li kroz razne potpore ili kroz stipendije barem da se izjednačimo sa općinama koje su nam u okruženju. Mi se opet zadužujemo zbog nečije krive procjene. </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 xml:space="preserve">Zoran Popić: Ovdje stoji 2.060.000,00 kuna. Znači, jedna stavka, a sve ostalo 1.940.000,00 kuna. Zbog povećanja cijene građevinskih radova. Kao što kaže kolega Slavko, kriva procjena. Koji je to postotak znači da se promaši? Koliko je inače bilo izdvojeno za te radove da se fulalo u 1.940.000,00 tisuća kuna. I šta je to sada? To je toliko poskupljenje bilo? Ovdje nemamo detaljnijih podataka da bi glasali. Ovdje je samo nešto napisano. Za čega mi dižemo ruke? Za nešto što uopće ne znamo. </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 xml:space="preserve">Dragan Bojić: Što se tiče poskupljenja. Iskreno, ja ne vidim problem ovdje. To je poskupjelo toliko, cijene su otišle tristo posto gore. Što se tiče građevinskih radova i svih popravaka, svega što se događa, mislim da smo svi svjesni i da pratimo u kakvom se stanju sve nalazi, pa tako i kod nas. Stoga,  nisam za nikakva zaduženja, ali ako je procjena da nam novac treba da se završe građevinski radovi, a znamo da je poskupjelo, nemam ništa protiv. </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 xml:space="preserve">Zoran Popić: Slažem sa vijećnikom Bojićem. Ako je potrebno, zbog poskupljenja. Opet ovdje se nigdje ne navodi detaljnije. Šta je to poskupjelo? Za čega mi ovdje glasamo? Ovdje je napisano nešto na papiru. Mi sada ovdje možemo dignuti ruku, a uopće ne znamo što je to. To što je nešto poskupjelo, mi ne znamo šta se ovdje kupuje. Ništa nije navedeno, specificirano. Radovi toliko i toliko su porasli na toliko i toliko. Nigdje nam nije detaljizirano. Mi ovdje sada moramo glasati za nešto što uopće ne znamo što je. </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Stjepan Topalović: Zahvaljujem vijećniku Zoranu Popiću. Pročelniče možete li vi ukratko objasniti, odgovoriti.</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Berislav Vuković: Većina ovih pitanja odnosi na ono što je bilo napisano u sljedećoj točki same ponude odnosno zaduženja vezano za dizanje kratkoročnog kredita. Samo ću napomenuti, tu ste vidjeli kod samog zaduženja što kaže. Jasno je svima vama za ove troškove energenata. Samo ću pojasniti Bioekološki centar Virovi ima poslovanje na temelju onih izračuna koji su bili kod samog projektiranja. Tada je bio izračun da će samo poslovanje centra i sam rad centra biti omogućen kroz agregate koji su plinski agregati plus naravno peleti, čini mi se solarni pogon. Međutim, vi znate što je se dogodilo ove godine. Osim toga da bi uopće centar radio i zadovoljavao svoje potrebe trebao je imati i dizelske agregate. Financiranje tih agregata i jednih i drugih košta negdje oko 120 tisuća kuna mjesečno, nabava energenata i servisiranje. Sve je to na neki način Grad Otok financirao iz svojih sredstava cijelo ovo razdoblje od prvog mjeseca. Svi znate da su sve cijene otišle. Taj dio je grad preuzeo na sebe. Naravno to nije bilo planirano na početku godine, samim time i postoji potreba da taj financijski jaz zatvorimo. Ovo što se tiče priključka. Sada govorimo naravno o onom zaduženju, a tiče se priključka na energetsku mrežu odnosno na električnu mrežu Bioekološkog centra. Taj prihod koji smo mi planirali, da li će to biti kroz potpore Gradu Otoku ili kroz potporu HEP-u za izvršenje? Radovi su izvršeni. Priključak se ne može pustiti u rad dok se ne plate radovi koji su izvršeni u vrijednosti od 2.060.000,00 kuna. Da bi se to izvršilo potrebno je platiti, odnosno da bi se pustio u rad priključak na električnu mrežu potrebno je izvršiti plaćanje unaprijed. Ta potpora je trebala već biti, nadam se barem do kraja godine, ako ne možda u prvom mjesecu, ali da bi uopće mogli krenuti u sam priključak moramo platiti punu cijenu priključka. To je nešto što se ne može izbjeći. Od ovih 2.060.000,00 kuna Grad Otok je već platio 500 tisuća kuna za trafostanicu i okolne uređaje. Ovaj trošak je bitan za funkcioniranje Bioekološkog centra Virovi da bi se smanjili ovi troškovi energenata o kojima sam Bioekološki centar ovisi. Ukoliko dođe ta potpora, nadam se do kraja godine, cijeli ovaj iznos od 2.060.000,00 kuna bi bio kapitalna potpora ili Gradu Otoku ili HEP-u ili nekome drugome. Onda se Grad Otok neće zadužiti za ovaj iznos, odnosno bit će plaćeno iz sredstava potpore. Što se tiče ovih drugih radova to su ulice. Vidjeli ste troškove rekonstrukcije ulice Zrinskih Frankopana, s obzirom da je projektiranje bilo izvršeno krajem prošle godine, samim time projektiranje te ulice je bilo po onim cijenama koje su tada bile vrijedile. U međuvremenu, svi znamo da je trošak materijala otišao gore, odnosno trošak svega je otišao gore, samim time ti troškovi su otišli gore. Da bi završili cijelu, kompletnu infrastrukturu u jednoj i drugoj ulici bilo je naravno potrebno ugovoriti i financirati taj dio. Sve to dovodi do toga da za ono što je odrađeno mi kao grad do kraja godine imamo problem financijske likvidnosti kako bi zatvorili sve te potrebe. Ponajviše ovo vezano za ove energente i za ovaj priključak. Znači to su jedini troškovi i jedina stavka koji bi se financirao podizanjem kratkoročnog kredita. Ponavljam još jednom. Taj kratkoročni kredit u vrijednosti četiri milijuna kuna, on će biti manji, odnosno mogućnosti uzimanja u tranšama. Ovisno o potrebama i procijeni onoga što bude trebalo i što se bude moralo financijski zatvoriti, tako će biti. Znači nije potreban odnosno nadam se, da neće biti potreban, cijeli iznos. Ukoliko bude trebalo grad će naravno osigurati sredstva u proračunu za 2023. godinu za vraćanje. Ukoliko bude potrebno uzeti manje od ovih predviđenih do četiri milijuna kuna, naravno da će to biti puno lakše za grad da financira i zatvori.</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 xml:space="preserve"> </w:t>
      </w:r>
      <w:r>
        <w:rPr>
          <w:rFonts w:ascii="Times New Roman" w:hAnsi="Times New Roman"/>
        </w:rPr>
        <w:tab/>
        <w:t xml:space="preserve">Stjepan Topalović: Zahvaljujem Berislavu. Ima li još kakvih pitanja? Ako nema. Molim da se dizanjem ruke izjasnimo o </w:t>
      </w:r>
      <w:bookmarkStart w:id="13" w:name="_Hlk121256277"/>
      <w:r>
        <w:rPr>
          <w:rFonts w:ascii="Times New Roman" w:hAnsi="Times New Roman"/>
        </w:rPr>
        <w:t xml:space="preserve">prijedlogu Odluke o izmjeni Odluke o izvršenju Proračuna Grada Otoka za 2022. godinu. </w:t>
      </w:r>
      <w:bookmarkEnd w:id="13"/>
      <w:r>
        <w:rPr>
          <w:rFonts w:ascii="Times New Roman" w:hAnsi="Times New Roman"/>
        </w:rPr>
        <w:t>Tko je „za“, „protiv“, „suzdržan“? Za odluku je glasovala većina vijećnika uz 8 „za“ i 2 „protiv“. Prihvaća se prijedlog Odluke o izmjenama Odluke o izvršenju Proračuna Grada Otoka za 2022. godinu.</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bidi w:val="0"/>
        <w:spacing w:lineRule="auto" w:line="276" w:before="0" w:after="200"/>
        <w:ind w:left="0" w:right="0" w:hanging="0"/>
        <w:contextualSpacing/>
        <w:jc w:val="both"/>
        <w:rPr/>
      </w:pPr>
      <w:r>
        <w:rPr>
          <w:rFonts w:ascii="Times New Roman" w:hAnsi="Times New Roman"/>
        </w:rPr>
        <w:t xml:space="preserve">Temeljem članka 14. Zakona o proračunu („Narodne novine RH“ br. 87/08, br. 136/12 i br. 15/15) i članka 21. Statuta Grada Otoka (Službeni vjesnik Vukovarsko-srijemske županije 14/09, 4/13 i 6/18, Službeni vjesnik Grada Otoka 02/20, 02/21 i 03/21-pročišćeni tekst), Gradsko vijeće Grada Otoka na 15. sjednici održanoj 28. studenog 2022. godine, </w:t>
      </w:r>
      <w:bookmarkStart w:id="14" w:name="_Hlk121752861"/>
      <w:r>
        <w:rPr>
          <w:rFonts w:ascii="Times New Roman" w:hAnsi="Times New Roman"/>
        </w:rPr>
        <w:t>prihvaća većinom glasova uz 8 „za“ i 2 „protiv“</w:t>
      </w:r>
      <w:bookmarkEnd w:id="14"/>
    </w:p>
    <w:p>
      <w:pPr>
        <w:pStyle w:val="Normal"/>
        <w:bidi w:val="0"/>
        <w:spacing w:lineRule="auto" w:line="276" w:before="0" w:after="200"/>
        <w:ind w:left="0" w:right="0" w:hanging="0"/>
        <w:contextualSpacing/>
        <w:jc w:val="both"/>
        <w:rPr>
          <w:rFonts w:ascii="Times New Roman" w:hAnsi="Times New Roman"/>
        </w:rPr>
      </w:pPr>
      <w:r>
        <w:rPr>
          <w:rFonts w:ascii="Times New Roman" w:hAnsi="Times New Roman"/>
        </w:rPr>
      </w:r>
    </w:p>
    <w:p>
      <w:pPr>
        <w:pStyle w:val="Normal"/>
        <w:bidi w:val="0"/>
        <w:spacing w:before="240" w:after="0"/>
        <w:ind w:left="0" w:right="0" w:hanging="0"/>
        <w:contextualSpacing/>
        <w:jc w:val="center"/>
        <w:rPr/>
      </w:pPr>
      <w:r>
        <w:rPr>
          <w:rFonts w:ascii="Times New Roman" w:hAnsi="Times New Roman"/>
          <w:b/>
          <w:bCs/>
        </w:rPr>
        <w:t>ODLUKU</w:t>
      </w:r>
    </w:p>
    <w:p>
      <w:pPr>
        <w:pStyle w:val="Normal"/>
        <w:bidi w:val="0"/>
        <w:spacing w:before="240" w:after="0"/>
        <w:ind w:left="0" w:right="0" w:hanging="0"/>
        <w:contextualSpacing/>
        <w:jc w:val="center"/>
        <w:rPr>
          <w:rFonts w:ascii="Times New Roman" w:hAnsi="Times New Roman"/>
          <w:b/>
          <w:b/>
          <w:bCs/>
        </w:rPr>
      </w:pPr>
      <w:r>
        <w:rPr>
          <w:rFonts w:ascii="Times New Roman" w:hAnsi="Times New Roman"/>
          <w:b/>
          <w:bCs/>
        </w:rPr>
      </w:r>
    </w:p>
    <w:p>
      <w:pPr>
        <w:pStyle w:val="Normal"/>
        <w:bidi w:val="0"/>
        <w:spacing w:before="240" w:after="0"/>
        <w:ind w:left="0" w:right="0" w:hanging="0"/>
        <w:contextualSpacing/>
        <w:jc w:val="center"/>
        <w:rPr/>
      </w:pPr>
      <w:r>
        <w:rPr>
          <w:rFonts w:ascii="Times New Roman" w:hAnsi="Times New Roman"/>
          <w:b/>
          <w:bCs/>
        </w:rPr>
        <w:t>o usvajanju izvršenja Proračuna Grada Otoka</w:t>
      </w:r>
    </w:p>
    <w:p>
      <w:pPr>
        <w:pStyle w:val="Normal"/>
        <w:bidi w:val="0"/>
        <w:spacing w:before="240" w:after="0"/>
        <w:ind w:left="0" w:right="0" w:hanging="0"/>
        <w:contextualSpacing/>
        <w:jc w:val="both"/>
        <w:rPr/>
      </w:pPr>
      <w:r>
        <w:rPr>
          <w:rFonts w:ascii="Times New Roman" w:hAnsi="Times New Roman"/>
          <w:bCs/>
        </w:rPr>
        <w:t>...</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i/>
          <w:iCs/>
        </w:rPr>
        <w:t>Ad 4. Prijedlog Odluke o kratkoročnom zaduženju Grada Otoka.</w:t>
      </w:r>
    </w:p>
    <w:p>
      <w:pPr>
        <w:pStyle w:val="Normal"/>
        <w:widowControl w:val="false"/>
        <w:bidi w:val="0"/>
        <w:spacing w:before="0" w:after="0"/>
        <w:ind w:left="0" w:right="0" w:hanging="0"/>
        <w:jc w:val="both"/>
        <w:rPr>
          <w:rFonts w:ascii="Times New Roman" w:hAnsi="Times New Roman"/>
          <w:i/>
          <w:i/>
          <w:iCs/>
        </w:rPr>
      </w:pPr>
      <w:r>
        <w:rPr>
          <w:rFonts w:ascii="Times New Roman" w:hAnsi="Times New Roman"/>
          <w:i/>
          <w:iCs/>
        </w:rPr>
      </w:r>
    </w:p>
    <w:p>
      <w:pPr>
        <w:pStyle w:val="Normal"/>
        <w:widowControl w:val="false"/>
        <w:bidi w:val="0"/>
        <w:spacing w:before="0" w:after="0"/>
        <w:ind w:left="0" w:right="0" w:firstLine="720"/>
        <w:jc w:val="both"/>
        <w:rPr/>
      </w:pPr>
      <w:r>
        <w:rPr>
          <w:rFonts w:ascii="Times New Roman" w:hAnsi="Times New Roman"/>
        </w:rPr>
        <w:t xml:space="preserve">Berislav Vuković: S obzirom da smo se u prethodnoj raspravi dotakli i  ove točke, samo ću napomenuti ovu klauzulu naše Erste banke koja je dostavila ponudu vezanu za kratkoročno zaduživanje. Visina je odnosno iznos revolving kredita do četiri milijuna kuna odnosno 530 tisuća eura, kamata je 1,50 posto godišnje. To su isti uvjeti koji su bili i prošle godine. Tako da ti uvjeti odnosno kamata nije veća u odnosu na prijašnju godinu. Što se tiče samog kredita to sam napomenuo, on će se vraćati jednokratno u tranšama, ovisno o tome koliki bude iznos kredita koji je uzet. Rok vraćanja je dvanaest mjeseci. Instrument osiguranja je korisnik kredita. U produžetku sam rekao o čemu se radi s obzirom da smo donijeli odluku o izmjenama i dopunama Odluke o izvršavanju proračuna. Samim time predlažem da se usvoji ova ponuda, za koju kažem da nije ništa financijski nepovoljnija s obzirom na prijašnje ponude koje su bile prijašnjih godina. </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Stjepan Topalović: Također ste prijedlog odluke o kratkoročnom zaduženju dobili u materijalima. Otvaram raspravu. Ako nema pitanja, molim da se dizanjem ruke izjasnimo o prijedlogu Odluke o kratkoročnom zaduženju Grada Otoka. Tko je „za“, „protiv“, „suzdržan“? Utvrđujem da je za odluku glasovala većina vijećnika sa 8 „za“ i 2 „protiv“ te da se prihvaća prijedlog Odluke o kratkoročnom zaduženju Grada Otoka.</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TextBody"/>
        <w:bidi w:val="0"/>
        <w:spacing w:before="74" w:after="0"/>
        <w:ind w:left="0" w:right="118" w:hanging="0"/>
        <w:jc w:val="both"/>
        <w:rPr/>
      </w:pPr>
      <w:r>
        <w:rPr>
          <w:sz w:val="22"/>
          <w:szCs w:val="22"/>
        </w:rPr>
        <w:t xml:space="preserve">Na temelju članka 86.a Zakona o proračunu („Narodne novine“ broj 87/08, 136/12 i15/15), članka 10. Pravilnika o postupku zaduživanja te davanja jamstava i suglasnosti jedinica lokalne i područne (regionalne) samouprave („Narodne novine, broj 55/09, 139/10) i članka 32. Statuta Grada Otok (Službeni vjesnik Vukovarsko-srijemske županije, broj 14/09,    4/13 i 6/18,    Službeni vjesnik Grada Otoka 02/20, 02/21 i 03/21),    Gradsko vijeće Grada Otoka na 15. sjednici održanoj 28. studenoga 2022. godine, </w:t>
      </w:r>
      <w:r>
        <w:rPr/>
        <w:t>prihvaća većinom glasova uz 8 „za“ i 2 „protiv“</w:t>
      </w:r>
    </w:p>
    <w:p>
      <w:pPr>
        <w:pStyle w:val="TextBody"/>
        <w:bidi w:val="0"/>
        <w:spacing w:before="4" w:after="0"/>
        <w:ind w:left="0" w:right="0" w:hanging="0"/>
        <w:rPr>
          <w:sz w:val="22"/>
          <w:szCs w:val="22"/>
        </w:rPr>
      </w:pPr>
      <w:r>
        <w:rPr>
          <w:sz w:val="22"/>
          <w:szCs w:val="22"/>
        </w:rPr>
      </w:r>
    </w:p>
    <w:p>
      <w:pPr>
        <w:pStyle w:val="Heading1"/>
        <w:bidi w:val="0"/>
        <w:spacing w:before="1" w:after="0"/>
        <w:ind w:left="2087" w:right="2087" w:hanging="0"/>
        <w:rPr/>
      </w:pPr>
      <w:r>
        <w:rPr>
          <w:sz w:val="22"/>
          <w:szCs w:val="22"/>
        </w:rPr>
        <w:t>ODLUKU</w:t>
      </w:r>
    </w:p>
    <w:p>
      <w:pPr>
        <w:pStyle w:val="Normal"/>
        <w:bidi w:val="0"/>
        <w:spacing w:lineRule="auto" w:line="276"/>
        <w:ind w:left="2087" w:right="2087" w:hanging="0"/>
        <w:jc w:val="center"/>
        <w:rPr/>
      </w:pPr>
      <w:r>
        <w:rPr>
          <w:rFonts w:ascii="Times New Roman" w:hAnsi="Times New Roman"/>
          <w:b/>
        </w:rPr>
        <w:t>o kratkoročnom zaduženju Grada Otoka</w:t>
      </w:r>
    </w:p>
    <w:p>
      <w:pPr>
        <w:pStyle w:val="Normal"/>
        <w:bidi w:val="0"/>
        <w:spacing w:lineRule="auto" w:line="276"/>
        <w:ind w:left="0" w:right="2087" w:hanging="0"/>
        <w:jc w:val="both"/>
        <w:rPr/>
      </w:pPr>
      <w:r>
        <w:rPr>
          <w:rFonts w:ascii="Times New Roman" w:hAnsi="Times New Roman"/>
        </w:rPr>
        <w:t>...</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i/>
          <w:iCs/>
        </w:rPr>
        <w:t xml:space="preserve">Ad 5. </w:t>
      </w:r>
      <w:bookmarkStart w:id="15" w:name="_Hlk121329740"/>
      <w:r>
        <w:rPr>
          <w:rFonts w:ascii="Times New Roman" w:hAnsi="Times New Roman"/>
          <w:i/>
          <w:iCs/>
        </w:rPr>
        <w:t>Prijedlog Programa raspolaganja poljoprivrednim zemljištem u vlasništvu Republike Hrvatske za Grad Otok.</w:t>
      </w:r>
    </w:p>
    <w:p>
      <w:pPr>
        <w:pStyle w:val="Normal"/>
        <w:widowControl w:val="false"/>
        <w:bidi w:val="0"/>
        <w:spacing w:before="0" w:after="0"/>
        <w:ind w:left="0" w:right="0" w:hanging="0"/>
        <w:jc w:val="both"/>
        <w:rPr>
          <w:rFonts w:ascii="Times New Roman" w:hAnsi="Times New Roman"/>
          <w:i/>
          <w:i/>
          <w:iCs/>
        </w:rPr>
      </w:pPr>
      <w:r>
        <w:rPr>
          <w:rFonts w:ascii="Times New Roman" w:hAnsi="Times New Roman"/>
          <w:i/>
          <w:iCs/>
        </w:rPr>
      </w:r>
      <w:bookmarkEnd w:id="15"/>
    </w:p>
    <w:p>
      <w:pPr>
        <w:pStyle w:val="Normal"/>
        <w:widowControl w:val="false"/>
        <w:bidi w:val="0"/>
        <w:spacing w:before="0" w:after="0"/>
        <w:ind w:left="0" w:right="0" w:firstLine="720"/>
        <w:jc w:val="both"/>
        <w:rPr/>
      </w:pPr>
      <w:r>
        <w:rPr>
          <w:rFonts w:ascii="Times New Roman" w:hAnsi="Times New Roman"/>
        </w:rPr>
        <w:t>Berislav Vuković: Program raspolaganja je naravno bitan dokument za definiranje grada i razvoja poljoprivrede na području Grada Otoka. Mi smo imali prije četiri godine Program raspolaganja i isto je usvojen na vijeću. Tada je to išlo preko Vukovarsko – srijemske županije, a kojoj je to dostavilo Ministarstvo poljoprivrede. Do samog stupanja na snagu novog Zakona koji je stupio na snagu 18. svibnja ove godine, nije bilo suglasnosti samog Ministarstva poljoprivrede. Međutim stupanjem na snagu svakako naš prijašnji program je morao doživjeti nekakve promjene. U ovom dijelu promjene nisu bile velike u odnosu na onaj prošli Program raspolaganja, kojeg smo donijeli tada. Napomenut ću samo da je u Programu raspolaganja pod poljoprivrednim površinama u vlasništvu Republike Hrvatske na području Grada Otoka trenutno 1037 hektara ili 8092 metra kvadratna. Ovdje ste vidjeli ovaj prikaz raspolaganja ukupno poljoprivrednih površina. Ja ću samo reći koje su to površine. Površine određene za povrat su 9.93 hektara. Površine određene za prodaju znači jednokratno, a maksimalno može biti do 25 posto svih ukupno površina, to je 68,11 hektara. Treba napomenuti da su sve ove površine koje su predviđene i za zakup i za prodaju i za ostale namjene morale biti usklađene sa Zakonom o poljoprivrednom zemljištu. Zakon je uvijek govorio da površine koje su visoko i visoko vrijedno zemljište imaju oznaku P1 i P2, ne mogu ići u prodaju. Također površine koje su veće od 10 hektara ne mogu ići u povrat ili prodaju. Tako da samo ova količina odnosno ukupna površina zemljišta koja ide u prodaju bi bila u skladu s onim što se moglo sukladno Zakonu o poljoprivrednom zemljištu. Površine određene za zakup, ukupno ih na raspolaganju imamo 870,96 hektara. U to naravno ubrajamo one čestice koje su trenutno ugovorene u zakupu odnosno koncesiji. PIK Vinkovci radi 382 hektara. Površine određene za zakup zajedničkih pašnjaka do 10 hektara. To se odnosi, vjerujem da svi znate, na pašnjak Čistine, koji ima tu površinu. Površine određene za ostale namjene, da li za nekakve gospodarske namjene, turističke ili neke druge. Zakon dopušta maksimalno do 5 posto ukupnih površina na raspolaganju. Mi smo ovdje predvidjeli 46,72 hektara. Što se tiče samog programa. Ovaj program je bio na javnom uvidu od 14. studenoga pa do danas, završno u 15 sati. Što se tiče toga to vas mogu samo izvijestiti, odnosno vijeće moram izvijestiti sukladno Pravilniku o natječajnoj dokumentaciji odnosno o dokumentaciji za Program raspolaganja, da na Javni uvid nije bilo primjedbi. Tako da će Izvješće o Javnom uvidu biti poslano Ministarstvu poljoprivrede. Na Javni uvid ovaj prijedlog bit će poslan Ministarstvu poljoprivrede zajedno sa ovom dokumentacijom koja je bila navedena. To su ova očitovanja od Hrvatskih voda, Hrvatskih šuma, Urbanizma, Centra za razminiranje, Ureda za opću upravu, odnosno vezano za povrat itd. Tako da sva ova dokumentacija ide Ministarstvu poljoprivrede na suglasnost. Nakon što oni pregledaju program, pregledaju dokumentaciju, sve čestice i izvrše provjeru, dobit ćemo suglasnost ili ćemo dobit, ne znam nekakve zahtjeve za izmjenu itd. Ovdje je najbitnije reći da je ovaj program, kada bi ga uspoređivali sa onim prijašnjim programom koje je vijeće donijelo,    u 95 posto slučajeva ostao isti. Nije se ništa mijenjalo. Pazili smo naravno na sve one odredbe Zakona o poljoprivredi i Pravilnika o dokumentaciji, da pojedine čestice ne bi izlazile iz tog okvira. Tako da su, vidjeli ste u ovom samom popisu čestica sve površine koje su nabrojane, u vlasništvu Republike Hrvatske. Trebaju biti u Programu raspolaganja, a nakon samog Programa raspolaganja i dobivene suglasnosti postoji rok šest mjeseci za raspisivanje natječaja za zakup, prodaju i zajedničke pašnjake. Dakle, nakon dobivene suglasnosti, bit će rok šest mjeseci za raspisivanje natječaja.</w:t>
      </w:r>
    </w:p>
    <w:p>
      <w:pPr>
        <w:pStyle w:val="Normal"/>
        <w:widowControl w:val="false"/>
        <w:bidi w:val="0"/>
        <w:spacing w:before="0" w:after="0"/>
        <w:ind w:left="0" w:right="0" w:firstLine="720"/>
        <w:jc w:val="both"/>
        <w:rPr/>
      </w:pPr>
      <w:r>
        <w:rPr>
          <w:rFonts w:ascii="Times New Roman" w:hAnsi="Times New Roman"/>
        </w:rPr>
        <w:t xml:space="preserve"> </w:t>
      </w:r>
    </w:p>
    <w:p>
      <w:pPr>
        <w:pStyle w:val="Normal"/>
        <w:widowControl w:val="false"/>
        <w:bidi w:val="0"/>
        <w:spacing w:before="0" w:after="0"/>
        <w:ind w:left="0" w:right="0" w:hanging="0"/>
        <w:jc w:val="both"/>
        <w:rPr/>
      </w:pPr>
      <w:r>
        <w:rPr>
          <w:rFonts w:ascii="Times New Roman" w:hAnsi="Times New Roman"/>
        </w:rPr>
        <w:t xml:space="preserve">Stjepan Topalović: Otvaram raspravu. Javljali se netko za riječ? Ako ne, dajem </w:t>
      </w:r>
      <w:bookmarkStart w:id="16" w:name="_Hlk121329803"/>
      <w:r>
        <w:rPr>
          <w:rFonts w:ascii="Times New Roman" w:hAnsi="Times New Roman"/>
        </w:rPr>
        <w:t xml:space="preserve">Prijedlog Programa raspolaganja poljoprivrednim zemljištem u vlasništvu Republike Hrvatske za Grad Otok </w:t>
      </w:r>
      <w:bookmarkEnd w:id="16"/>
      <w:r>
        <w:rPr>
          <w:rFonts w:ascii="Times New Roman" w:hAnsi="Times New Roman"/>
        </w:rPr>
        <w:t>na usvajanje. Tko je „za“, „protiv“, „suzdržan“? Utvrđujem da je jednoglasno prihvaćen Prijedlog Programa raspolaganja poljoprivrednim zemljištem u vlasništvu Republike Hrvatske za Grad Otok sa 10 glasova „za“.</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i/>
          <w:iCs/>
        </w:rPr>
        <w:t xml:space="preserve">Ad 6. </w:t>
      </w:r>
      <w:bookmarkStart w:id="17" w:name="_Hlk121336072"/>
      <w:r>
        <w:rPr>
          <w:rFonts w:ascii="Times New Roman" w:hAnsi="Times New Roman"/>
          <w:i/>
          <w:iCs/>
        </w:rPr>
        <w:t xml:space="preserve">Prijedlog Odluke </w:t>
      </w:r>
      <w:bookmarkStart w:id="18" w:name="_Hlk121333604"/>
      <w:r>
        <w:rPr>
          <w:rFonts w:ascii="Times New Roman" w:hAnsi="Times New Roman"/>
          <w:i/>
          <w:iCs/>
        </w:rPr>
        <w:t>o davanju na korištenje motornih vozila Vranjevu d.o.o. za komunalne djelatnosti Otok. Izvjestitelj: Marko Tadić.</w:t>
      </w:r>
    </w:p>
    <w:p>
      <w:pPr>
        <w:pStyle w:val="Normal"/>
        <w:widowControl w:val="false"/>
        <w:bidi w:val="0"/>
        <w:spacing w:before="0" w:after="0"/>
        <w:ind w:left="0" w:right="0" w:hanging="0"/>
        <w:jc w:val="both"/>
        <w:rPr>
          <w:rFonts w:ascii="Times New Roman" w:hAnsi="Times New Roman"/>
        </w:rPr>
      </w:pPr>
      <w:r>
        <w:rPr>
          <w:rFonts w:ascii="Times New Roman" w:hAnsi="Times New Roman"/>
        </w:rPr>
      </w:r>
      <w:bookmarkEnd w:id="17"/>
      <w:bookmarkEnd w:id="18"/>
    </w:p>
    <w:p>
      <w:pPr>
        <w:pStyle w:val="Normal"/>
        <w:widowControl w:val="false"/>
        <w:bidi w:val="0"/>
        <w:spacing w:before="0" w:after="0"/>
        <w:ind w:left="0" w:right="0" w:hanging="0"/>
        <w:jc w:val="both"/>
        <w:rPr/>
      </w:pPr>
      <w:r>
        <w:rPr>
          <w:rFonts w:ascii="Times New Roman" w:hAnsi="Times New Roman"/>
        </w:rPr>
        <w:tab/>
        <w:t xml:space="preserve">Marko Tadić: Kao što ste u materijalima dobili prijedlog Odluke. Radi se o davanje na korištenju Vranjevu d.o.o. za komunalne djelatnosti sljedećih motornih vozila: minibus Opel Movano, kombi Opel Vivaro i Citroen automobil. Ova vozila dala bi se Vranjevu d.o.o. na korištenje bez naknade. Prilikom mogućeg ulaska u vlasničku strukturu općine Vrbanja vjerojatno će se ta vozila unijeti u temeljni kapital Vranjeva d.o.o., za komunalne djelatnosti. Što se tiče minibusa, to je vozilo u vlasništvu grada. Naravno grad nije registriran za pružanje usluga prijevoza, niti je njegova djelatnost po zakonu vršenje javnog prijevoza. Vranjevo d.o.o. je registriran za javni prijevoz u cestovnom prometu i ima odgovarajuću licencu za inozemni i međunarodni cestovni prijevoz i osposobljenu osobu za upravljanjem takvim vozilom. Što se tiče kombija, kombi se pri gradu koristio za prijevoz radnika u javnim radovima ili eventualno nekakvih tereta, i treće vozilo automobil Citroen, koji zbog velikog broja prijeđenih kilometara nije više za daljnje vožnje. Stoga je njegovo korištenje nakon ovolike vožnje predviđeno za potrebe Vranjeva d.o.o. za komunalne djelatnosti. Također mi smo jutros imali sjednicu Kolegija, gdje je gradonačelnik predložio da se još jedno vozilo, a radi se o čamcu koje se nalazi trenutno na Virovima ili vodenoj kosilici koja se koristi za košenje bilja, da se također preda na korištenje i da njime upravlja Vranjevo d.o.o. za komunalne djelatnosti. Međutim to vozilo je kupljeno na lizing. Tako da će za njegovo prenošenje, za korištenje, Vranjevu d.o.o. biti potrebna suglasnost lizing kuće odnosno davatelja lizinga. Uz taj čamac kupljena je prikolica za prijevoz čamca ukoliko se budu vršile usluge trećim osobama, koja bi se također zajedno sa čamcem prenijela na korištenje Vranjevu d.o.o. za komunalne djelatnosti. </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ab/>
        <w:t xml:space="preserve">Stjepan Topalović: Otvaram raspravu. </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ab/>
      </w:r>
      <w:r>
        <w:rPr>
          <w:rFonts w:ascii="Times New Roman" w:hAnsi="Times New Roman"/>
          <w:color w:val="000000"/>
        </w:rPr>
        <w:t>Zoran Popić: Opet imamo glasanje za jednu odluku koja nije objašnjena, što je od značaja da bi se donijela odluka ili ne. Imamo ovdje vozila koja se daju Vranjevu, a koja je koristio grad. Postavlja se pitanje, a što će grad koristiti? Koja grad ima još vozila na raspolaganju? Dali su ta vozila dostatna ili je ovo samo zbog još jednog zaduženja grada odnosno zbog kupnje novih vozila, i da li će se vozila zajednički koristiti?</w:t>
      </w:r>
    </w:p>
    <w:p>
      <w:pPr>
        <w:pStyle w:val="Normal"/>
        <w:widowControl w:val="false"/>
        <w:bidi w:val="0"/>
        <w:spacing w:before="0" w:after="0"/>
        <w:ind w:left="0" w:right="0" w:firstLine="720"/>
        <w:jc w:val="both"/>
        <w:rPr/>
      </w:pPr>
      <w:r>
        <w:rPr>
          <w:rFonts w:ascii="Times New Roman" w:hAnsi="Times New Roman"/>
        </w:rPr>
        <w:t>Marko Tadić: Pri gradu ostaje jedno motorno vozilo. To je Opel Astra. Za sada, barem koliko je meni poznato, ne bi se nabavljalo još neko novo vozilo.</w:t>
      </w:r>
    </w:p>
    <w:p>
      <w:pPr>
        <w:pStyle w:val="Normal"/>
        <w:widowControl w:val="false"/>
        <w:bidi w:val="0"/>
        <w:spacing w:before="0" w:after="0"/>
        <w:ind w:left="0" w:right="0" w:hanging="0"/>
        <w:jc w:val="both"/>
        <w:rPr/>
      </w:pPr>
      <w:r>
        <w:rPr>
          <w:rFonts w:ascii="Times New Roman" w:hAnsi="Times New Roman"/>
        </w:rPr>
        <w:tab/>
      </w:r>
    </w:p>
    <w:p>
      <w:pPr>
        <w:pStyle w:val="Normal"/>
        <w:widowControl w:val="false"/>
        <w:bidi w:val="0"/>
        <w:spacing w:before="0" w:after="0"/>
        <w:ind w:left="0" w:right="0" w:hanging="0"/>
        <w:jc w:val="both"/>
        <w:rPr/>
      </w:pPr>
      <w:r>
        <w:rPr>
          <w:rFonts w:ascii="Times New Roman" w:hAnsi="Times New Roman"/>
        </w:rPr>
        <w:tab/>
        <w:t xml:space="preserve">Josip Šarić: Dakle, radi se o vozilima, pročelnik Marko je to pojasnio, koja će biti korisnija u Vranjevu i minibus i bus i ovo vozilo Citroen 5. za koje smo mi kao grad napravili procjenu. Htjeli smo ga prodati. Objavili smo javni natječaj, javni poziv. Procijenjena vrijednost je bila 23 tisuće kuna. Mi smo prvu početnu cijenu stavili 30 tisuća kuna. Nije se nitko javio. I naša je procjena da to vozilo više nije za duge relacije. To je vozilo staro 13 godina. Ima dosta kilometara, mislim nekih 430-440 tisuća kilometara, ali je još uvijek vozilo koje može biti korisno. I Vranjevu će koristiti za potrebe ovih relacija Vinkovci, Županja, Vukovar, Osijek, ne nešto dalje. Da li će biti novog zaduženja? To ćemo procijeniti. S obzirom da grad ima jedno vozilo koje je nabavljeno za potrebe rada gradske uprave, radi se o vozilu Astra, koje je bilo rabljeno vozilo, i koje nema nekakvu veliku vrijednost. Gradu može koristiti za potrebe rada pročelnika, djelatnika itd. Ono što vjerojatno kolegu Zorana, kojega vidim nakon dugog vremena na sjednici vijeća, zanima da li će se grad zadužiti za nova vozila. Gradonačelnik koristi svoje vozilo, za potrebe korištenja obnašanja dužnosti saborskog zastupnika i ovog trenutka to nije prijeko potrebno. Hoćemo li mi i kada ćemo eventualno nabaviti neko novo vozilo, moramo to procijeniti. Slažete se da svaki grad treba imati nekakav vozni park, pa i ovaj grad. Ponavljam, dakle ja od kada sam saborski zastupnik ovo službeno vozilo ili općenito službena vozila vrlo rijetko koristim. Vrlo rijetko i kada ovdje obavljam svoje poslove, a za ova putovanja prema Zagrebu ili prema Saboru, imali smo tu jednu dilemu oko zakona, da li se može koristiti službeno auto? Moja odluka je bila da ga nećemo koristiti. Ja koristim svoj privatni auto. Evo to je pojašnjenje. Ako smo 13 godina koristili službeni automobil za potrebe grada, i vi ćete se složiti da treba kupiti nešto malo bolje. Naravno, ne treba kupovati novo. Ne treba kupovati skupo auto, ali se isto tako može kupiti rabljeni. Može se kupiti na leasing, i za potrebe grada imati odgovarajući auto. Dakle, ponovit ću. Ja taj auto, ne koristim više, skoro nikako, ali za potrebe grada, grad treba imati svoj službeni automobil. </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ab/>
        <w:t xml:space="preserve">Zoran Popić: Prema odluci imamo skraćeni oblik da za nešto glasamo. Opet ponavljam. Sada čujemo neke nove podatke, da je jedno od tih vozila znači bilo ponuđeno nekome, a što ne dopire do svih vijećnika. Te bi neke podatke trebalo podijeliti na nekom papiru A4 formata da se stvori bolja slika za glasanje. Ovako kao da je naprijed riješeno, ima se većina i to je to. Nek se zna. Idemo nešto podržati, a nemamo sve informacije. Bilo bi dobro da imamo sve informacije da onda možemo podignuti ruku za, protiv, suzdržani. Drago mi je što vam je drago što sam ovdje prisutan. Napokon ste stavili sjednicu u 15 sati. Evo nije mi jasan razlog nadam se da nije svjetsko prvenstvo, utakmica naših susjeda koja je trajala do 13 sati. ... Evo neka uđe u zapisnik da je gradonačelnik izjavio da je brada, znači, da je to srpski, da su to moji susjedi da je to srbizam, jel. Što znači da potvrđuje da svi ljudi koji imaju bradu da ih gradonačelnik baš ne simpatizira. Znači građani Otoka i Komletinaca molimo vas obrite brade ako ste bliski gradonačelniku. </w:t>
      </w:r>
    </w:p>
    <w:p>
      <w:pPr>
        <w:pStyle w:val="Normal"/>
        <w:widowControl w:val="false"/>
        <w:bidi w:val="0"/>
        <w:spacing w:before="0" w:after="0"/>
        <w:ind w:left="0" w:right="0" w:firstLine="720"/>
        <w:jc w:val="both"/>
        <w:rPr>
          <w:rFonts w:ascii="Times New Roman" w:hAnsi="Times New Roman"/>
          <w:u w:val="single"/>
        </w:rPr>
      </w:pPr>
      <w:r>
        <w:rPr>
          <w:rFonts w:ascii="Times New Roman" w:hAnsi="Times New Roman"/>
          <w:u w:val="single"/>
        </w:rPr>
      </w:r>
    </w:p>
    <w:p>
      <w:pPr>
        <w:pStyle w:val="Normal"/>
        <w:widowControl w:val="false"/>
        <w:bidi w:val="0"/>
        <w:spacing w:before="0" w:after="0"/>
        <w:ind w:left="0" w:right="0" w:firstLine="720"/>
        <w:jc w:val="both"/>
        <w:rPr/>
      </w:pPr>
      <w:r>
        <w:rPr>
          <w:rFonts w:ascii="Times New Roman" w:hAnsi="Times New Roman"/>
        </w:rPr>
        <w:t>Stjepan Topalović: Javlja li se još netko za riječ? Ako nema. Dajem Prijedlog Odluke o davanju na korištenje motornih vozila Vranjevu d.o.o. za komunalne djelatnosti Otok na glasovanje.</w:t>
      </w:r>
    </w:p>
    <w:p>
      <w:pPr>
        <w:pStyle w:val="Normal"/>
        <w:widowControl w:val="false"/>
        <w:bidi w:val="0"/>
        <w:spacing w:before="0" w:after="0"/>
        <w:ind w:left="0" w:right="0" w:hanging="0"/>
        <w:jc w:val="both"/>
        <w:rPr/>
      </w:pPr>
      <w:r>
        <w:rPr>
          <w:rFonts w:ascii="Times New Roman" w:hAnsi="Times New Roman"/>
        </w:rPr>
        <w:tab/>
        <w:t xml:space="preserve">Stjepan Topalović: Ovo nije tema točke Dnevnog reda. Zahvaljujem vijećniku Zoranu Popiću. Ako se više nitko ne javlja. Dajem Prijedlog Odluke </w:t>
      </w:r>
      <w:bookmarkStart w:id="19" w:name="_Hlk121336211"/>
      <w:r>
        <w:rPr>
          <w:rFonts w:ascii="Times New Roman" w:hAnsi="Times New Roman"/>
        </w:rPr>
        <w:t>o davanju na korištenje motornih vozila Vranjevu d.o.o. za komunalne djelatnosti Otok</w:t>
      </w:r>
      <w:bookmarkEnd w:id="19"/>
      <w:r>
        <w:rPr>
          <w:rFonts w:ascii="Times New Roman" w:hAnsi="Times New Roman"/>
        </w:rPr>
        <w:t xml:space="preserve"> na glasovanje. Tko je „za“, „protiv“, „suzdržan“? Utvrđujem da je odlukom glasovala većine vijećnika uz 8 „za“ i 2 „protiv“ prihvaćen je prijedlog Odluke o davanju na korištenje motornih vozila Vranjevu d.o.o. za komunalne djelatnosti Otok.</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TextBody"/>
        <w:bidi w:val="0"/>
        <w:spacing w:before="74" w:after="0"/>
        <w:ind w:left="0" w:right="118" w:firstLine="720"/>
        <w:jc w:val="both"/>
        <w:rPr/>
      </w:pPr>
      <w:r>
        <w:rPr/>
        <w:t xml:space="preserve">Gradsko vijeće Grada Otoka na sjednici održanoj 28. studenog 2022. godine temeljem članka 21. Statuta Grada Otoka (Službeni vjesnik Vukovarsko – srijemske županije broj 14/09, 04/13 i 6/18 i Službeni vjesnik Grada Otoka broj 02/20, 02/21 i 03/21 – pročišćeni tekst) donosi većinom glasova uz 8 „za“ i 2 „protiv“ </w:t>
      </w:r>
    </w:p>
    <w:p>
      <w:pPr>
        <w:pStyle w:val="TextBody"/>
        <w:bidi w:val="0"/>
        <w:spacing w:before="74" w:after="0"/>
        <w:ind w:left="0" w:right="118" w:hanging="0"/>
        <w:jc w:val="both"/>
        <w:rPr/>
      </w:pPr>
      <w:r>
        <w:rPr/>
      </w:r>
    </w:p>
    <w:p>
      <w:pPr>
        <w:pStyle w:val="TextBody"/>
        <w:bidi w:val="0"/>
        <w:spacing w:before="74" w:after="0"/>
        <w:ind w:left="0" w:right="118" w:hanging="0"/>
        <w:jc w:val="center"/>
        <w:rPr/>
      </w:pPr>
      <w:r>
        <w:rPr/>
        <w:t>ODLUKU</w:t>
      </w:r>
    </w:p>
    <w:p>
      <w:pPr>
        <w:pStyle w:val="TextBody"/>
        <w:bidi w:val="0"/>
        <w:spacing w:before="74" w:after="0"/>
        <w:ind w:left="0" w:right="118" w:hanging="0"/>
        <w:jc w:val="center"/>
        <w:rPr/>
      </w:pPr>
      <w:r>
        <w:rPr/>
      </w:r>
    </w:p>
    <w:p>
      <w:pPr>
        <w:pStyle w:val="TextBody"/>
        <w:bidi w:val="0"/>
        <w:spacing w:before="74" w:after="0"/>
        <w:ind w:left="0" w:right="118" w:hanging="0"/>
        <w:jc w:val="center"/>
        <w:rPr/>
      </w:pPr>
      <w:r>
        <w:rPr/>
        <w:t>Članak 1.</w:t>
      </w:r>
    </w:p>
    <w:p>
      <w:pPr>
        <w:pStyle w:val="TextBody"/>
        <w:bidi w:val="0"/>
        <w:spacing w:before="74" w:after="0"/>
        <w:ind w:left="0" w:right="118" w:firstLine="720"/>
        <w:rPr/>
      </w:pPr>
      <w:r>
        <w:rPr/>
        <w:t>Vranjevu d.o.o. za komunalne djelatnosti Otok, V. Nazora 1/I, OIB: 17434560655 daju se na korištenje motorna vozila, vlasništvo Grada Otoka i to:</w:t>
      </w:r>
    </w:p>
    <w:p>
      <w:pPr>
        <w:pStyle w:val="Normal"/>
        <w:widowControl w:val="false"/>
        <w:bidi w:val="0"/>
        <w:spacing w:before="0" w:after="0"/>
        <w:ind w:left="0" w:right="0" w:hanging="0"/>
        <w:jc w:val="both"/>
        <w:rPr/>
      </w:pPr>
      <w:r>
        <w:rPr>
          <w:rFonts w:ascii="Times New Roman" w:hAnsi="Times New Roman"/>
        </w:rPr>
        <w:t>...</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i/>
          <w:iCs/>
        </w:rPr>
        <w:t>Ad 7. Prijedlog Odluke o davanju na korištenje vatrogasnog doma Dobrovoljnom vatrogasnom društvu Komletinci.</w:t>
      </w:r>
    </w:p>
    <w:p>
      <w:pPr>
        <w:pStyle w:val="Normal"/>
        <w:widowControl w:val="false"/>
        <w:bidi w:val="0"/>
        <w:spacing w:before="0" w:after="0"/>
        <w:ind w:left="0" w:right="0" w:hanging="0"/>
        <w:jc w:val="both"/>
        <w:rPr>
          <w:rFonts w:ascii="Times New Roman" w:hAnsi="Times New Roman"/>
          <w:i/>
          <w:i/>
          <w:iCs/>
        </w:rPr>
      </w:pPr>
      <w:r>
        <w:rPr>
          <w:rFonts w:ascii="Times New Roman" w:hAnsi="Times New Roman"/>
          <w:i/>
          <w:iCs/>
        </w:rPr>
      </w:r>
    </w:p>
    <w:p>
      <w:pPr>
        <w:pStyle w:val="Normal"/>
        <w:widowControl w:val="false"/>
        <w:bidi w:val="0"/>
        <w:spacing w:before="0" w:after="0"/>
        <w:ind w:left="0" w:right="0" w:hanging="0"/>
        <w:jc w:val="both"/>
        <w:rPr/>
      </w:pPr>
      <w:r>
        <w:rPr>
          <w:rFonts w:ascii="Times New Roman" w:hAnsi="Times New Roman"/>
        </w:rPr>
        <w:tab/>
        <w:t xml:space="preserve">Marko Tadić: Prijedlog ove odluke ste također dobili. Svi znate da je objekt vatrogasnog doma u Komletincima dovršen i za isti je ishođena uporabna dozvola. Objekt je izgrađen da se vatrogasnom društvu Komletinci omogući što uspješnije obavljanje njegove djelatnosti sukladno Zakonu o vatrogastvu, ali interesantan je po tome što je u samom objektu izgrađena društvena sala koja je sastavni dio objekta. Sala se već sada povremeno koristi za potrebe, prvenstveno, mještana Komletinaca. Naime, s obzirom na njegovu početnu namjenu prijedlog je da se    taj objekt koji ima uporabnu dozvolu i dodijeli na korištenje vatrogasnom društvu Komletinci, a što je i predloženo ovom odlukom. Upravo zbog korištenja ove društvene sale ovdje je jedna odredba kojom je predviđeno da vatrogasno društvo svake godine do 31. siječnja dostavi Gradu Otoku izvješće o korištenju samog objekta. Prvenstveno se to odnosi na tu društvenu salu kojom će se omogućiti njeno korištenje pretežno za mještane Komletinaca. O konkretnom korištenju dvorane preciznije će se sklopiti ugovor između Grada Otoka i vatrogasnog društva kojem će se omogućiti da objekt društvene sale daje u podzakup pod uvjetima koje će oni sami odrediti uz suglasnost gradonačelnika. </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ab/>
        <w:t xml:space="preserve">Stjepan Topalović: Odluku ste dobili u materijalima. Čuli ste izlaganje pročelnika. Otvaram raspravu. </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ab/>
        <w:t>Dragan Bojić: Što se tiče odluke nemam ništa protiv, nego bi ako je ikako moguće uvrstio dvije stavke. Pretpostavljam da će se to kasnije dogovarati. Čuli smo odnosno načuli nešto da predsjednik Mjesnog odbora planira da će se povećavati cijena iznajmljivanja doma koji funkcionira fenomenalno. Ne smijemo zaboraviti da je stvarno dobro opremljen. Evo ako se može samo uvrstiti da cijena iznajmljivanja ostane ista, znači kao što je sada i da udruge, društva i klubovi ne plaćaju korištenje iste sale bar dok im se ne izgradi ili uredi gdje bi imali svoja predviđena mjesta.</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ab/>
        <w:t xml:space="preserve">Stjepan Topalović: Ima li još kakvih pitanja? </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ab/>
        <w:t xml:space="preserve">Marko Tadić: Kao što sam i rekao preciznije bi se ti odnosi regulirali ugovorom, bar tako je planirano u razgovoru između mene i gradonačelnika te predsjednika Dobrovoljnog vatrogasnog društva, da bi taj cjenik dolazio na suglasnost gradonačelniku. Po meni ne bi posebno isticao obavljanje ugostiteljske djelatnosti u jednom takvom objektu, a gdje vatrogasno društvo ne može pružati te usluge, pa smo mi to pitanje htjeli riješiti kroz podzakup. Znači, da će vatrogasno društvo samo iznajmljivati prostor, a ne baviti se ugostiteljskim uslugama i stvarati na taj način konkurenciju subjektima koji su registrirani za te poslove. Po Zakonu o vatrogastvu, vatrogastvo vatrogasnog društva bi samo smjelo četiri puta godišnje održavati takve neke manifestacije i pružati ugostiteljske usluge tj. prodavati hranu, piće, a drugim subjektima ne bi smjelo izdavati za te potrebe. Zbog toga oni bi davali samo u podzakup poslovni prostor. Znači, oni neće pružati te usluge, a ovo što će neko povremeno za vlastite potrebe raditi to bi se moglo i tako tolerirati. Znači, ako hoćete dvoranu, morate naručiti hranu od nekog tko je registriran.  Ne bi bilo loše da se obavijesti vijeće o tome koje su to cijene koje su oni priložili i koje su na neki način prihvaćene. </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ab/>
        <w:t xml:space="preserve">Josip Šarić: Ovdje ipak želim samo malo podsjetiti vas da smo objekt vatrogasnog društva u Komletincima izgradili iz proračuna općine i grada i danas stvarno imamo objekt koji je po meni u jednom jako dobrom stanju, funkcionalan i za onaj dio vatrogastva koji je potreban. Garaža, tu još nije sve opremljeno, treba neke stvari promijeniti i izgraditi. Što se tiče objekta. Naša namjera je bila od početka stvoriti takve uvjete da ljudi imaju dvoranu, kao što to ima DVD u Otoku, da tako i DVD u Komletincima ima. Nazočan je i na sjednici i predsjednik vijeća Mjesnog odbora Komletinci Daniel, kojega posebno  pozdravljam. Želim reći da mislim da smo tu složni svi, i predsjednik vijeća i vijećnici iz Komletinaca i Daniel kao predsjednik vijeća Mjesnog odbora i ja, da ta dvorana treba biti u funkciji mještana i ljudi koji je trebaju i    koji je vrlo često koriste. To je ono što je jako dobro i pohvalno. Posebno ako uspoređujete dvoranu koju ima primjerice sala Elegant i cijenu po kojoj smo mi iznajmljivali, da je to ljudima puno prihvatljivije i povoljnije i onda vrlo često koriste tu dvoranu. Oni su tražili povećanje cijene, ne mi već DVD, na dvije ili dvije i pol tisuće kuna za jedno korištenje. Možda ova cijena od 500 kuna nije realna. Ako uzmemo u obzir da treba nekoga platiti da to održava, da koristi, da su tu u pitanju režije, da to treba održavati itd. Možda nije realna, ali nešto veća bi realno trebala biti. Ovo što se tiče udruga prema odluci te cijene ćemo ipak nekako kontrolirati mi kao grad, jer mi i dajemo, da se ne bi dogodilo da tamo sada netko misli to je zarada za DVD, pa iskoristi priliku da digne te cijene da to bude previsoko za mještane. To nije smisao. Dakle, mi smo uredili dvoranu, opremili, stavili je u funkciju da je ljudi mogu koristiti i mi želimo da se to nastavi tako i dalje. Zašto DVD? Evo Daniel, predsjednik vijeća Mjesnog odbora sjeća se da je bilo prijedloga o korištenju dvorane, da treba ovaj ili treba onaj. Nekako najprirodnije je da je to Dobrovoljno vatrogasno društvo. Ja ovdje želim i javno pohvaliti, posebno predsjednika društva s kojim izvrsno surađujemo i posebno njegovu suprugu, ženu koja se i ponudila i ona to volonterski danas radi i otvara, daje ljudima ključeve itd. Dakle, vodi brigu o tome. Tako da ćemo ovu cijenu, podržavam i razmišljanje Dragana Bojića, pokušati zajedno s njima dogovoriti, da ne bi iz ovoga izašao nekakav nepotreban problem sada u Komletincima, pa da ljudi kažu sada je DVD to dobio na korištenje pa digli previsoku cijenu. Ono što je važno reći za DVD da ima svoj izvor financiranja u gradskom proračunu i oni nemaju nikakvih financijskih problema u smislu svog nekakvog redovnog rada. Želim reći da donošenje odluke o davanju na korištenje dvorane ne znači da mi nećemo i dalje u onom dijelu kapitalne potpore i onom što mislimo da trebamo napraviti na vatrogasnom domu zajedno sa društvom dogovarati. Ne odustajemo od toga. Naravno oni su dobili gotov objekt, opremljen, a ovo dalje kapitalno što bude potrebno to ćemo i dalje usuglašavati i dogovarati s njima i predlagati u proračunu. Ja predlažem kada bude taj radni sastanak sa DVD-om da se uključite i vi. Dakle ne bi trebao biti, ok ako je 500 kuna možda niska cijena što su oni stavili primjedbu da je. Dobro, udruge neće plaćati, a ipak ovo za građane trebalo bi postići nekakav dogovor zajedno s njima. Evo predlažem da to zajedno napravimo, da sutra ne bi bilo nekakvih problema. Dakle grad neće tu biti oštećen za ništa. Oni neće ništa zaraditi, da se razumijemo na tom najmu. Da je to tisuću kuna, ne znam dvije tisuće kuna. Nije to nikakav ekstra prihod, jer oni imaju svoju poziciju u proračunu i njima ne treba u tom smislu. </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ab/>
        <w:t xml:space="preserve">Stjepan Topalović: Zahvaljujem gradonačelniku. Ima li još kakvih pitanja? Ako nema dajem točku sedam na glasovanje prijedlog Odluke o davanju na korištenje vatrogasnog doma Dobrovoljnom vatrogasnom društvu Komletinci. </w:t>
      </w:r>
      <w:bookmarkStart w:id="20" w:name="_Hlk121343320"/>
      <w:r>
        <w:rPr>
          <w:rFonts w:ascii="Times New Roman" w:hAnsi="Times New Roman"/>
        </w:rPr>
        <w:t>Tko je „za“, „protiv“, „suzdržan“? Utvrđujem da je jednoglasno prihvaćena odluka sa 10 glasova „za“.</w:t>
      </w:r>
    </w:p>
    <w:p>
      <w:pPr>
        <w:pStyle w:val="Normal"/>
        <w:widowControl w:val="false"/>
        <w:bidi w:val="0"/>
        <w:spacing w:before="0" w:after="0"/>
        <w:ind w:left="0" w:right="0" w:hanging="0"/>
        <w:jc w:val="both"/>
        <w:rPr>
          <w:rFonts w:ascii="Times New Roman" w:hAnsi="Times New Roman"/>
        </w:rPr>
      </w:pPr>
      <w:r>
        <w:rPr>
          <w:rFonts w:ascii="Times New Roman" w:hAnsi="Times New Roman"/>
        </w:rPr>
      </w:r>
      <w:bookmarkEnd w:id="20"/>
    </w:p>
    <w:p>
      <w:pPr>
        <w:pStyle w:val="Normal"/>
        <w:widowControl w:val="false"/>
        <w:bidi w:val="0"/>
        <w:spacing w:before="0" w:after="0"/>
        <w:ind w:left="0" w:right="0" w:hanging="0"/>
        <w:jc w:val="both"/>
        <w:rPr/>
      </w:pPr>
      <w:r>
        <w:rPr>
          <w:rFonts w:ascii="Times New Roman" w:hAnsi="Times New Roman"/>
        </w:rPr>
        <w:t>Na temelju članka 35. Zakona o vlasništvu i drugim stvarnim pravima („Narodne novine“ broj 91/96, 68/98, 137/99, 22/00, 73/00, 129/00, 114/01, 79/06, 141/06, 146/08, 38/09, 153/09, 143/12, 152/14, 81/15 i 94/17) te članka 21. Statuta Grada Otoka („Službeni vjesnik“ Vukovarsko – srijemske županije 14/09, 04/13 i 6/18 i Službeni vjesnik Grada Otoka, broj 02/20, 02/21 i 03/21), Gradsko vijeće Grada Otoka na 15. sjednici održanoj 28. studenog donosi jednoglasno sa 10 glasova „za“</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center"/>
        <w:rPr/>
      </w:pPr>
      <w:r>
        <w:rPr>
          <w:rFonts w:ascii="Times New Roman" w:hAnsi="Times New Roman"/>
          <w:b/>
          <w:bCs/>
        </w:rPr>
        <w:t>ODLUKU</w:t>
      </w:r>
    </w:p>
    <w:p>
      <w:pPr>
        <w:pStyle w:val="Normal"/>
        <w:widowControl w:val="false"/>
        <w:bidi w:val="0"/>
        <w:spacing w:before="0" w:after="0"/>
        <w:ind w:left="0" w:right="0" w:hanging="0"/>
        <w:jc w:val="center"/>
        <w:rPr/>
      </w:pPr>
      <w:r>
        <w:rPr>
          <w:rFonts w:ascii="Times New Roman" w:hAnsi="Times New Roman"/>
        </w:rPr>
        <w:t>o davanju na korištenje vatrogasnog doma</w:t>
      </w:r>
    </w:p>
    <w:p>
      <w:pPr>
        <w:pStyle w:val="Normal"/>
        <w:widowControl w:val="false"/>
        <w:bidi w:val="0"/>
        <w:spacing w:before="0" w:after="0"/>
        <w:ind w:left="0" w:right="0" w:hanging="0"/>
        <w:jc w:val="center"/>
        <w:rPr/>
      </w:pPr>
      <w:r>
        <w:rPr>
          <w:rFonts w:ascii="Times New Roman" w:hAnsi="Times New Roman"/>
        </w:rPr>
        <w:t>Dobrovoljnom vatrogasnom društvu Komletinci</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i/>
          <w:iCs/>
        </w:rPr>
        <w:t xml:space="preserve">Ad 8. </w:t>
      </w:r>
      <w:bookmarkStart w:id="21" w:name="_Hlk121343349"/>
      <w:r>
        <w:rPr>
          <w:rFonts w:ascii="Times New Roman" w:hAnsi="Times New Roman"/>
          <w:i/>
          <w:iCs/>
        </w:rPr>
        <w:t>Prijedlog Odluke o davanju koncesije za obavljanje dimnjačarskih poslova na dimnjačarskom prostoru II Otok – Komletinci.</w:t>
      </w:r>
    </w:p>
    <w:p>
      <w:pPr>
        <w:pStyle w:val="Normal"/>
        <w:widowControl w:val="false"/>
        <w:bidi w:val="0"/>
        <w:spacing w:before="0" w:after="0"/>
        <w:ind w:left="0" w:right="0" w:hanging="0"/>
        <w:jc w:val="both"/>
        <w:rPr>
          <w:rFonts w:ascii="Times New Roman" w:hAnsi="Times New Roman"/>
          <w:i/>
          <w:i/>
          <w:iCs/>
        </w:rPr>
      </w:pPr>
      <w:r>
        <w:rPr>
          <w:rFonts w:ascii="Times New Roman" w:hAnsi="Times New Roman"/>
          <w:i/>
          <w:iCs/>
        </w:rPr>
      </w:r>
      <w:bookmarkEnd w:id="21"/>
    </w:p>
    <w:p>
      <w:pPr>
        <w:pStyle w:val="Normal"/>
        <w:widowControl w:val="false"/>
        <w:bidi w:val="0"/>
        <w:spacing w:before="0" w:after="0"/>
        <w:ind w:left="0" w:right="0" w:firstLine="720"/>
        <w:jc w:val="both"/>
        <w:rPr/>
      </w:pPr>
      <w:r>
        <w:rPr>
          <w:rFonts w:ascii="Times New Roman" w:hAnsi="Times New Roman"/>
        </w:rPr>
        <w:t xml:space="preserve">Marko Tadić: Obzirom da je dodijeljena koncesija na pet godina istekla objavljena je obavijest o pokretanju postupka dodjele koncesije u Narodnim novinama i postavljen rok sukladno Zakonu o koncesijama od mjesec dana za prijavu zainteresiranih subjekata. U predviđenom roku gradu pristigla je samo jedna prijava. To je prijava dimnjačarskog obrta Dimnjak Otok, vlasnik Đuro Čačić. Povjerenstvo je pregledalo prijavu. Prijava je uredna i sadrži sve što je traženo od dokumentacije i predlaže da se na daljnjih pet godina dodijeli koncesija istom dimnjačarskom obrtu. Do sada vezano za obavljanje dimnjačarskih poslova ovog obrta gradu nije pristigla niti jedna primjedba te smatramo da je taj koncesionar do sada uredno obavljao svoje poslove. </w:t>
      </w:r>
    </w:p>
    <w:p>
      <w:pPr>
        <w:pStyle w:val="Normal"/>
        <w:widowControl w:val="false"/>
        <w:bidi w:val="0"/>
        <w:spacing w:before="0" w:after="0"/>
        <w:ind w:left="0" w:right="0" w:firstLine="72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 xml:space="preserve">Stjepan Topalović: Đuru Čačića, našeg dimnjačara, koji je do sada imao koncesiju, znamo svi. Ima li kakvih pitanja? Ako nema, ja bih vas molio da se dizanjem ruke izjasnimo o prijedlogu obavljanja dimnjačarskih poslova. </w:t>
      </w:r>
      <w:bookmarkStart w:id="22" w:name="_Hlk121343915"/>
      <w:r>
        <w:rPr>
          <w:rFonts w:ascii="Times New Roman" w:hAnsi="Times New Roman"/>
        </w:rPr>
        <w:t xml:space="preserve">Tko je „za“, „protiv“, „suzdržan“? Utvrđujem da je jednoglasno </w:t>
      </w:r>
      <w:bookmarkEnd w:id="22"/>
      <w:r>
        <w:rPr>
          <w:rFonts w:ascii="Times New Roman" w:hAnsi="Times New Roman"/>
        </w:rPr>
        <w:t>prihvaćen prijedlog Odluke o davanju koncesije za obavljanje dimnjačarskih poslova na dimnjačarskom prostoru II Otok – Komletinci sa 10 glasova „za“.</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ab/>
        <w:t>Gradsko vijeće Grada Otoka, temeljem članka 36. Zakona o koncesiji (Narodne novine RH, broj 69/17 i 107/20), članka 45. Zakona o komunalnom gospodarstvu (Narodne novine broj 68/18, 110/18 i 32/20), članka 12. Odluke o komunalnim djelatnostima (Službeni vjesnik Vukovarsko – srijemske županije 09/16) i članka 21. Statuta Grada Otoka („Službeni vjesnik“ Vukovarsko – srijemske županije 14/09, 04/13 i 6/18 i Službeni vjesnik Grada Otoka, broj 02/20, 02/21 i 03/21) donosi jednoglasno sa 10 glasova „za“</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center"/>
        <w:rPr/>
      </w:pPr>
      <w:r>
        <w:rPr>
          <w:rFonts w:ascii="Times New Roman" w:hAnsi="Times New Roman"/>
          <w:b/>
          <w:bCs/>
        </w:rPr>
        <w:t>ODLUKU</w:t>
      </w:r>
    </w:p>
    <w:p>
      <w:pPr>
        <w:pStyle w:val="Normal"/>
        <w:widowControl w:val="false"/>
        <w:bidi w:val="0"/>
        <w:spacing w:before="0" w:after="0"/>
        <w:ind w:left="0" w:right="0" w:hanging="0"/>
        <w:jc w:val="center"/>
        <w:rPr/>
      </w:pPr>
      <w:r>
        <w:rPr>
          <w:rFonts w:ascii="Times New Roman" w:hAnsi="Times New Roman"/>
          <w:b/>
          <w:bCs/>
        </w:rPr>
        <w:t>o davanju koncesije</w:t>
      </w:r>
    </w:p>
    <w:p>
      <w:pPr>
        <w:pStyle w:val="Normal"/>
        <w:widowControl w:val="false"/>
        <w:bidi w:val="0"/>
        <w:spacing w:before="0" w:after="0"/>
        <w:ind w:left="0" w:right="0" w:hanging="0"/>
        <w:jc w:val="both"/>
        <w:rPr/>
      </w:pPr>
      <w:r>
        <w:rPr>
          <w:rFonts w:ascii="Times New Roman" w:hAnsi="Times New Roman"/>
          <w:b/>
          <w:bCs/>
        </w:rPr>
        <w:t>...</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i/>
          <w:iCs/>
        </w:rPr>
        <w:t xml:space="preserve">Ad 9. </w:t>
      </w:r>
      <w:bookmarkStart w:id="23" w:name="_Hlk121343874"/>
      <w:bookmarkStart w:id="24" w:name="_Hlk121343939"/>
      <w:r>
        <w:rPr>
          <w:rFonts w:ascii="Times New Roman" w:hAnsi="Times New Roman"/>
          <w:i/>
          <w:iCs/>
        </w:rPr>
        <w:t>Razmatranje zamolbe za osnivanje prava služnosti u korist HEP Operator distribucijskog sustava d.o.o. Elektra Vinkovci.</w:t>
      </w:r>
    </w:p>
    <w:p>
      <w:pPr>
        <w:pStyle w:val="Normal"/>
        <w:widowControl w:val="false"/>
        <w:bidi w:val="0"/>
        <w:spacing w:before="0" w:after="0"/>
        <w:ind w:left="0" w:right="0" w:hanging="0"/>
        <w:jc w:val="both"/>
        <w:rPr>
          <w:rFonts w:ascii="Times New Roman" w:hAnsi="Times New Roman"/>
          <w:i/>
          <w:i/>
          <w:iCs/>
        </w:rPr>
      </w:pPr>
      <w:r>
        <w:rPr>
          <w:rFonts w:ascii="Times New Roman" w:hAnsi="Times New Roman"/>
          <w:i/>
          <w:iCs/>
        </w:rPr>
      </w:r>
      <w:bookmarkEnd w:id="24"/>
    </w:p>
    <w:p>
      <w:pPr>
        <w:pStyle w:val="Normal"/>
        <w:widowControl w:val="false"/>
        <w:bidi w:val="0"/>
        <w:spacing w:before="0" w:after="0"/>
        <w:ind w:left="0" w:right="0" w:hanging="0"/>
        <w:jc w:val="both"/>
        <w:rPr/>
      </w:pPr>
      <w:bookmarkEnd w:id="23"/>
      <w:r>
        <w:rPr>
          <w:rFonts w:ascii="Times New Roman" w:hAnsi="Times New Roman"/>
        </w:rPr>
        <w:tab/>
        <w:t>Marko Tadić: HEP se dakle obratio zamolbom za osnivanje prava služnosti radi izgradnje rekonstrukcije električne mreže na području Staro selo na označenoj katastarskoj čestici. Radi se o naselju Čistine, preko pruge. Dužina te mreže je nekih 530 metara, od toga je tristo i nešto nadzemna i dvjesto i nešto podzemna mreža. Kako je to i predviđeno Zakonom propisano za infrastrukturne građevine u ovakvim slučajevima gdje je moguće raspolagati nekretninama pravo služnosti daje se bez naknade. Prijedlog je da se prihvati ova zamolba HEP Operatera distribucijskog sustava d.o.o. Elektra Vinkovci.</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ab/>
        <w:t xml:space="preserve">Stjepan Topalović: Također ste zamolbu dobili u materijalima. Otvaram raspravu. Ima li kakvih pitanja? Ako nema molim da se dizanjem ruke izjasnimo o razmatranje zamolbe za osnivanje prava služnosti u korist HEP Operator distribucijskog sustava d.o.o. Elektra Vinkovci. </w:t>
      </w:r>
      <w:bookmarkStart w:id="25" w:name="_Hlk121345057"/>
      <w:r>
        <w:rPr>
          <w:rFonts w:ascii="Times New Roman" w:hAnsi="Times New Roman"/>
        </w:rPr>
        <w:t xml:space="preserve">Tko je „za“, „protiv“, „suzdržan“? Utvrđujem da je jednoglasno </w:t>
      </w:r>
      <w:bookmarkEnd w:id="25"/>
      <w:r>
        <w:rPr>
          <w:rFonts w:ascii="Times New Roman" w:hAnsi="Times New Roman"/>
        </w:rPr>
        <w:t>prihvaćena zamolba za osnivanje prava služnosti u korist HEP Operator distribucijskog sustava d.o.o. Elektra Vinkovci jednoglasno sa 10 glasova „za“.</w:t>
      </w:r>
    </w:p>
    <w:p>
      <w:pPr>
        <w:pStyle w:val="Normal"/>
        <w:widowControl w:val="false"/>
        <w:bidi w:val="0"/>
        <w:spacing w:before="0" w:after="0"/>
        <w:ind w:left="0" w:right="0" w:hanging="0"/>
        <w:jc w:val="both"/>
        <w:rPr/>
      </w:pPr>
      <w:r>
        <w:rPr>
          <w:rFonts w:ascii="Times New Roman" w:hAnsi="Times New Roman"/>
          <w:i/>
          <w:iCs/>
        </w:rPr>
        <w:t>...</w:t>
      </w:r>
    </w:p>
    <w:p>
      <w:pPr>
        <w:pStyle w:val="Normal"/>
        <w:tabs>
          <w:tab w:val="clear" w:pos="720"/>
          <w:tab w:val="left" w:pos="540" w:leader="none"/>
        </w:tabs>
        <w:bidi w:val="0"/>
        <w:spacing w:lineRule="auto" w:line="276"/>
        <w:ind w:left="0" w:right="0" w:hanging="0"/>
        <w:rPr/>
      </w:pPr>
      <w:r>
        <w:rPr>
          <w:rFonts w:ascii="Times New Roman" w:hAnsi="Times New Roman"/>
        </w:rPr>
        <w:tab/>
        <w:t>Gradsko vijeće Grada Otoka na 15. sjednici održanoj 28. studenoga 2022. godine, temeljem članka 21. Statuta Grada Otoka („Službeni vjesnik“ Vukovarsko-srijemske županije broj 14/09, 4/13, 6/18 i Službeni vjesnik Grada Otoka, broj 2/20, 2/21 i 3/21), jednoglasno sa 10 glasova „za“ donijelo je</w:t>
      </w:r>
    </w:p>
    <w:p>
      <w:pPr>
        <w:pStyle w:val="Normal"/>
        <w:tabs>
          <w:tab w:val="clear" w:pos="720"/>
          <w:tab w:val="left" w:pos="540" w:leader="none"/>
        </w:tabs>
        <w:bidi w:val="0"/>
        <w:spacing w:lineRule="auto" w:line="276"/>
        <w:ind w:left="0" w:right="0" w:hanging="0"/>
        <w:jc w:val="center"/>
        <w:rPr/>
      </w:pPr>
      <w:r>
        <w:rPr>
          <w:rFonts w:ascii="Times New Roman" w:hAnsi="Times New Roman"/>
        </w:rPr>
        <w:t>ODLUKU</w:t>
      </w:r>
    </w:p>
    <w:p>
      <w:pPr>
        <w:pStyle w:val="Normal"/>
        <w:tabs>
          <w:tab w:val="clear" w:pos="720"/>
          <w:tab w:val="left" w:pos="540" w:leader="none"/>
        </w:tabs>
        <w:bidi w:val="0"/>
        <w:spacing w:lineRule="auto" w:line="276"/>
        <w:ind w:left="0" w:right="0" w:hanging="0"/>
        <w:jc w:val="center"/>
        <w:rPr/>
      </w:pPr>
      <w:r>
        <w:rPr>
          <w:rFonts w:ascii="Times New Roman" w:hAnsi="Times New Roman"/>
        </w:rPr>
        <w:t>I.</w:t>
      </w:r>
    </w:p>
    <w:p>
      <w:pPr>
        <w:pStyle w:val="Normal"/>
        <w:tabs>
          <w:tab w:val="clear" w:pos="720"/>
          <w:tab w:val="left" w:pos="540" w:leader="none"/>
        </w:tabs>
        <w:bidi w:val="0"/>
        <w:spacing w:lineRule="auto" w:line="276"/>
        <w:ind w:left="0" w:right="0" w:hanging="0"/>
        <w:jc w:val="both"/>
        <w:rPr/>
      </w:pPr>
      <w:r>
        <w:rPr>
          <w:rFonts w:ascii="Times New Roman" w:hAnsi="Times New Roman"/>
        </w:rPr>
        <w:tab/>
        <w:t>Osniva se pravo služnosti postavljanja i održavanja KBNN i MRNN iz ŽSTS 20/0,4 kV „Staro Selo 1“, Otok,    sa HEP-Operator distribucijskog sustava d.o.o., Ulica Grada Vukovara 37, Zagreb (u daljnjem tekstu: HEP-ODS d.o.o. – korisnik služnosti), OIB: 46830600751, na nekretninama u vlasništvu Grada Otoka:</w:t>
      </w:r>
    </w:p>
    <w:p>
      <w:pPr>
        <w:pStyle w:val="Normal"/>
        <w:tabs>
          <w:tab w:val="clear" w:pos="720"/>
          <w:tab w:val="left" w:pos="540" w:leader="none"/>
        </w:tabs>
        <w:bidi w:val="0"/>
        <w:spacing w:lineRule="auto" w:line="276"/>
        <w:ind w:left="0" w:right="0" w:hanging="0"/>
        <w:jc w:val="both"/>
        <w:rPr/>
      </w:pPr>
      <w:r>
        <w:rPr>
          <w:rFonts w:ascii="Times New Roman" w:hAnsi="Times New Roman"/>
        </w:rPr>
        <w:tab/>
        <w:t>- k.č. 4391/1, zk.ul. 3703, put, površine 7491 m2, k.o. Otok.</w:t>
      </w:r>
    </w:p>
    <w:p>
      <w:pPr>
        <w:pStyle w:val="Normal"/>
        <w:widowControl w:val="false"/>
        <w:bidi w:val="0"/>
        <w:spacing w:before="0" w:after="0"/>
        <w:ind w:left="0" w:right="0" w:hanging="0"/>
        <w:jc w:val="both"/>
        <w:rPr/>
      </w:pPr>
      <w:r>
        <w:rPr>
          <w:rFonts w:ascii="Times New Roman" w:hAnsi="Times New Roman"/>
          <w:i/>
          <w:iCs/>
        </w:rPr>
        <w:t>...</w:t>
      </w:r>
    </w:p>
    <w:p>
      <w:pPr>
        <w:pStyle w:val="Normal"/>
        <w:widowControl w:val="false"/>
        <w:bidi w:val="0"/>
        <w:spacing w:before="0" w:after="0"/>
        <w:ind w:left="0" w:right="0" w:hanging="0"/>
        <w:jc w:val="both"/>
        <w:rPr>
          <w:rFonts w:ascii="Times New Roman" w:hAnsi="Times New Roman"/>
          <w:i/>
          <w:i/>
          <w:iCs/>
        </w:rPr>
      </w:pPr>
      <w:r>
        <w:rPr>
          <w:rFonts w:ascii="Times New Roman" w:hAnsi="Times New Roman"/>
          <w:i/>
          <w:iCs/>
        </w:rPr>
      </w:r>
    </w:p>
    <w:p>
      <w:pPr>
        <w:pStyle w:val="Normal"/>
        <w:widowControl w:val="false"/>
        <w:bidi w:val="0"/>
        <w:spacing w:before="0" w:after="0"/>
        <w:ind w:left="0" w:right="0" w:hanging="0"/>
        <w:jc w:val="both"/>
        <w:rPr/>
      </w:pPr>
      <w:r>
        <w:rPr>
          <w:rFonts w:ascii="Times New Roman" w:hAnsi="Times New Roman"/>
          <w:i/>
          <w:iCs/>
        </w:rPr>
        <w:t>Ad 10. Razmatranje prijedloga Sporazuma gradonačelnika – Europa – Intenziviranje mjera za pravedniju, klimatski neutralnu Europu.</w:t>
      </w:r>
    </w:p>
    <w:p>
      <w:pPr>
        <w:pStyle w:val="Normal"/>
        <w:widowControl w:val="false"/>
        <w:bidi w:val="0"/>
        <w:spacing w:before="0" w:after="0"/>
        <w:ind w:left="0" w:right="0" w:hanging="0"/>
        <w:jc w:val="both"/>
        <w:rPr>
          <w:rFonts w:ascii="Times New Roman" w:hAnsi="Times New Roman"/>
          <w:i/>
          <w:i/>
          <w:iCs/>
        </w:rPr>
      </w:pPr>
      <w:r>
        <w:rPr>
          <w:rFonts w:ascii="Times New Roman" w:hAnsi="Times New Roman"/>
          <w:i/>
          <w:iCs/>
        </w:rPr>
      </w:r>
    </w:p>
    <w:p>
      <w:pPr>
        <w:pStyle w:val="Normal"/>
        <w:widowControl w:val="false"/>
        <w:bidi w:val="0"/>
        <w:spacing w:before="0" w:after="0"/>
        <w:ind w:left="0" w:right="0" w:hanging="0"/>
        <w:jc w:val="both"/>
        <w:rPr/>
      </w:pPr>
      <w:r>
        <w:rPr>
          <w:rFonts w:ascii="Times New Roman" w:hAnsi="Times New Roman"/>
        </w:rPr>
        <w:tab/>
        <w:t>Mirko Martinović: Dobili ste ogledni obrazac sporazuma. To je prijedlog sporazuma kojeg gradonačelnik treba, nakon ove rasprave i usvajanja, potpisati da bi se mogli inače kandidirati kao lokalna samouprava, zalažući se za klimatske aktivnosti i projekte, inovacijska rješenja. Ovdje imamo smanjivanje štetnih plinova koje Europa planira do 2030. godine smanjiti za 55 posto, a do 2050. godine postići klimatsku neutralnost. Mi sada ovim prijedlogom sporazuma stvaramo pretpostavke za daljnje aktivnosti. Ako ima kakvih pitanja.</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rPr>
        <w:tab/>
        <w:t xml:space="preserve">Stjepan Topalović: Otvaram raspravu o ovome sporazumu. Ako nema. Dajem Razmatranje prijedloga Sporazuma gradonačelnika – Europa – Intenziviranje mjera za pravedniju, klimatski neutralnu Europu na glasovanje. </w:t>
      </w:r>
      <w:bookmarkStart w:id="26" w:name="_Hlk121346932"/>
      <w:r>
        <w:rPr>
          <w:rFonts w:ascii="Times New Roman" w:hAnsi="Times New Roman"/>
        </w:rPr>
        <w:t>Tko je „za“, „protiv“, „suzdržan“?</w:t>
      </w:r>
      <w:bookmarkEnd w:id="26"/>
      <w:r>
        <w:rPr>
          <w:rFonts w:ascii="Times New Roman" w:hAnsi="Times New Roman"/>
        </w:rPr>
        <w:t xml:space="preserve"> Utvrđujem da je jednoglasno prihvaćen navedeni prijedlog sa 10 glasova „za“. </w:t>
      </w:r>
    </w:p>
    <w:p>
      <w:pPr>
        <w:pStyle w:val="Normal"/>
        <w:widowControl w:val="false"/>
        <w:bidi w:val="0"/>
        <w:spacing w:before="0" w:after="0"/>
        <w:ind w:left="0" w:right="0" w:hanging="0"/>
        <w:jc w:val="both"/>
        <w:rPr/>
      </w:pPr>
      <w:r>
        <w:rPr>
          <w:rFonts w:ascii="Times New Roman" w:hAnsi="Times New Roman"/>
        </w:rPr>
        <w:t>...</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i/>
          <w:iCs/>
        </w:rPr>
        <w:t>Ad 11. Izvješće o radu Gradonačelnika Grada Otoka za razdoblje od 1. siječnja do 30. lipnja 2022. godine.</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bidi w:val="0"/>
        <w:spacing w:lineRule="auto" w:line="276"/>
        <w:ind w:left="0" w:right="0" w:hanging="0"/>
        <w:jc w:val="both"/>
        <w:rPr/>
      </w:pPr>
      <w:r>
        <w:rPr>
          <w:rFonts w:ascii="Times New Roman" w:hAnsi="Times New Roman"/>
        </w:rPr>
        <w:tab/>
        <w:t xml:space="preserve">Josip Šarić: </w:t>
      </w:r>
      <w:r>
        <w:rPr>
          <w:rFonts w:ascii="Times New Roman" w:hAnsi="Times New Roman"/>
          <w:lang w:eastAsia="en-US"/>
        </w:rPr>
        <w:t xml:space="preserve">Sukladno važećim propisima podnosim Izvješće gradonačelnika za razdoblje od 1. siječnja do 30. lipnja 2022. godine. Prihodi Grada Otoka u prvom polugodištu iznosili su 15.941.848,22 kuna, a rashodi 15.404.509,22 kuna. Za realizaciju programa javnih potreba u športu u prvom polugodištu isplaćeno je 457.239,00 kuna, a ostalim udrugama 194.500,00 kuna. Troškovi manifestacija Otočkog proljeća i Motorijade ukupno su iznosili 522.000,00 kuna. Za jednokratne novčane potpore isplaćeno je 144.158,94 kn. Za naknade za novorođenu djecu isplaćeno je 145.000,00 kuna. Za sufinanciranje prijevoza učenika srednjih škola isplaćeno je 75.600,00 kuna, a za prijevoz učenika osnovnih škola 30.000,00 kuna. Financijska potpora za stipendije redovnim studentima isplaćene su ukupno u iznosu 222.560,00 </w:t>
      </w:r>
      <w:bookmarkStart w:id="27" w:name="_Hlk121345314"/>
      <w:r>
        <w:rPr>
          <w:rFonts w:ascii="Times New Roman" w:hAnsi="Times New Roman"/>
          <w:lang w:eastAsia="en-US"/>
        </w:rPr>
        <w:t>kuna</w:t>
      </w:r>
      <w:bookmarkEnd w:id="27"/>
      <w:r>
        <w:rPr>
          <w:rFonts w:ascii="Times New Roman" w:hAnsi="Times New Roman"/>
          <w:lang w:eastAsia="en-US"/>
        </w:rPr>
        <w:t xml:space="preserve">. Jednokratne potpore za uskrsnicu za umirovljenike isplaćene su u iznosu 201.700,00 kuna. Treba naglasiti da usprkos smanjenim financijskim prihodima od poreza Grad Otok nije smanjio davanja za provedbu socijalnog programa, a niti druge potpore, koje su ostale na razini prošlih godina. Za potpore poduzetnicima i mjere sufinanciranja zapošljavanja isplaćeno je 113.000,00 kuna. Kupljena je nekretnina tj zemljište u blizini središta Otoka u vrijednosti 563.503,58 kuna. </w:t>
      </w:r>
      <w:r>
        <w:rPr>
          <w:rFonts w:ascii="Times New Roman" w:hAnsi="Times New Roman"/>
          <w:color w:val="000000"/>
          <w:lang w:eastAsia="en-US"/>
        </w:rPr>
        <w:t>Nastavljena je realizacija projekta aglomeracije odnosno poboljšanja vodnokomunalne infrastrukture. Asfaltirana je cesta u ulici Zrinski Frankopana te izgrađeni pristupni mostovi i nogostupi.</w:t>
      </w:r>
      <w:r>
        <w:rPr>
          <w:rFonts w:ascii="Times New Roman" w:hAnsi="Times New Roman"/>
          <w:lang w:eastAsia="en-US"/>
        </w:rPr>
        <w:t xml:space="preserve"> Započeli su radovi na izgradnji grobljanske kapelice u Otoku. Održane su manifestacije jubilarnog 30. Otočkog proljeća sa vrlo zanimljivim scensko glazbenim prikazom svečanosti otvorenja na temu Josipa Lovretića. Bilo je više od 40 različitih programskih sadržaja u razdoblju od 30. travnja do konca mjeseca lipnja. Posebno želim naglasiti izvrsnu suradnju sa brojnim udrugama, klubovima, društvima i zajednica koje rade i djeluju u Otoku i Komletincima. Tiskan je uskršnji broj Otočkog lista. Proveden je natječaj i sklopljeni ugovori za stipendiranje studenata te natječaj za financiranje programa i projekata udruga. Grad Otok je sufinancirao troškove energenata Bioekološko-edukacijskog centra Virovi u iznosu 462.265,00 kuna. Osnovnoj školi Josipa Lovretića isplaćuje se mjesečna potpora u iznosu četiri tisuće kuna, a Osnovnoj školi „Vladimir Nazor“ Komletinci mjesečna potpora u iznosu od tri tisuće kuna. Proračunskim korisnicima (Gradskoj knjižnici, Dječjem vrtiću, Otočkog razvojnoj agenciji, Ustanovi Virovi) isplaćeno je ukupno 2.480.661,59 kuna. Nabavljena je vodena kosilica za održavanje vodenog bilja u vodotoku Virovi. Prihodi od komunalne naknade u prvom polugodištu 2022. godine iznose 1.249.970,51 kuna. U prvom polugodištu 2022. godine održana je 21 sjednica Kolegija. </w:t>
      </w:r>
      <w:r>
        <w:rPr>
          <w:rFonts w:ascii="Times New Roman" w:hAnsi="Times New Roman"/>
          <w:iCs/>
          <w:lang w:eastAsia="en-US"/>
        </w:rPr>
        <w:t xml:space="preserve">Inicijativa za potpisivanje Sporazuma o zajedničkoj suradnji Grada Otoka – Dječjeg vrtića „Pupoljak“ i Općine Vrbanja kroz zajedničku organizaciju predškolske djelatnosti sa prijedlogom Sporazuma o zajedničkoj suradnji i financiranju rada Dječjeg vrtića „Pupoljak“ Otok, urodila je plodom i gradit će se Područni dječji vrtić u Vrbanji. Početak je to suradnje i na području komunalnih djelatnosti ali i na mogućem zajedničkom osnivanju Turističke zajednice područja. </w:t>
      </w:r>
      <w:r>
        <w:rPr>
          <w:rFonts w:ascii="Times New Roman" w:hAnsi="Times New Roman"/>
          <w:lang w:eastAsia="en-US"/>
        </w:rPr>
        <w:t xml:space="preserve">Pripremljen i prijavljen projekt Želim raditi-želim pomoći faza III, kojim je u ocjenjivanju ukupna vrijednost projekta je 1.499.999,00 kn. Projektom bi se zaposlilo 31 pripadnica ranjive skupine žena u trajanju od 6 mjeseci, a svaka od njih bi pružala pomoć i podršku za 6 krajnjih korisnika ( sveukupno 186). Projekt je u fazi evaluacije. Prijavu projekta izradila je Otočka razvojna agencija. Otočka razvojna agencija pripremila i prijavila projekt za Udrugu umirovljenika VSŽ Otok. Ukupna vrijednost projekta je 1.499.968,00 kuna. Projektom bi se zaposlilo 31 pripadnica ranjive skupine žena u trajanju od 6 mjeseci, a svaka od njih bi pružala pomoć i podršku za 6 krajnjih korisnika (sveukupno 186). Na ovom projektu Grad Otok bio bi partner. Taj projekt je odobren i uskoro će krenuti njegova realizacija. Gradu Otoku je dodijeljena potpora za održavanje i razvoj predškolske djelatnosti u 2022.godini. Odobrena su financijska sredstva koja su usmjerena na održavanje i razvoj predškolske djelatnosti u 2022. godini u iznosu od 274.500,00 kn za dječji vrtić „Pupoljak“ Otok. Potpora je odobrena od strane Središnjeg državnog ureda za demografiju i mlade. Ovom financijskom potporom omogućuje se smanjenje rashoda u odnosu na protekle godine u smislu financiranja potrošnog materijala tj. didaktičke opreme za odgojne skupine, plaća djelatnica i ostalih troškova. Prijavu projekta izradila je Otočka razvojna agencija. Izgradnja komunalne infrastrukture u Poduzetničkoj zoni Otok. Gradu Otoku odobrena su sredstva u iznosu od 3.000.000,00 kuna. Financijska sredstva odobrena su od strane Ministarstva regionalnog razvoja i fondova Europske unije prema Programu podrške gospodarskoj revitalizaciji Slavonije, Baranje i Srijema. Izgradnjom komunalne infrastrukture bit će izgrađena prometnica, produžen priključak plinovoda, ugrađene led svjetiljke, produžen priključak kanalizacije i priključak vodovoda. Ukupna vrijednost projekta je 4.611.393,69 kuna. Prijavu projekta izradila je Otočka razvojna agencija. Uređenje spomen obilježja poginulim hrvatskim braniteljima iz Domovinskog rata. Prijavljen projekt za uređenje spomen obilježja poginulim hrvatskim braniteljima iz Domovinskog rata na Javni poziv Ministarstva hrvatskih branitelja. Ukupna vrijednost projekta je 46.712,00 kuna. Projekt je u fazi evaluacije. Prijavu projekta izradila je također Otočka razvojna agencija. Korištenje obnovljivih izvora energije na području grada Otoka. Projekt je prijavljen na Javni poziv za poticanje obnovljivih izvora energija od strane Fonda za zaštitu okoliša i energetske učinkovitosti. Ukupna vrijednost ovog projekta je 1.531.925,00 kuna. Na Domu kulture predviđene su sunčane elektrane, a na Poduzetničkom inkubatoru sunčane elektrane i dizalica topline. Projekt je u fazi evaluacije. Prijavu projekta izradila je Otočka razvojna agencija. Izgradnja nogostupa i pristupnih mostova u Ulici Ljudevita Gaja u Otoku. Prijavljen je Projekt za izgradnju nogostupa i pristupnih mostova u Ulici Ljudevita Gaja u Otoka na Javni poziv za sufinanciranje projekata gradova i općina za poticanje razvoja komunalnog gospodarstva i ujednačavanje komunalnog standarda u 2022.godini od strane Ministarstva prostornog uređenja, graditeljstva i državne imovine. Ukupna vrijednost projekta je 401.429,49 kuna. Odobrena su financijska sredstva u iznosu od 100.000,00 kuna. Prijavu projekta izradila je Otočka razvojna agencija. Gradu Otoku odobrena sredstva za sanaciju „divljeg odlagališta“ na ciglani u Otoku. Gradu Otoku su na temelju prijave na Javni poziv za neposredno sufinanciranje uklanjanja otpada odbačenog u okoliš ( tzv. „divlja odlagališta“) odobrena sredstva Fonda za zaštitu okoliša i energetsku učinkovitost za projekt uklanjanja otpada odbačenog u okoliš na prostoru bivše Ciglane u Otoku. Iznos sufinanciranja je 675.500,00 kuna što čini 80 % procijenjenih troškova projekta koji iznose ukupno 844.375,00 kuna. Prijavu projekta izradila je Otočka razvojna agencija. Rekonstrukcija-sanacija ulice Zrinskih i Frankopana. Gradu Otoku odobrena financijska sredstva u iznosu od 200.000,00 kuna od strane Ministarstva regionalnog razvoja i fondova Eu prema Programu održivog razvoja lokalne zajednice. Ukupna je vrijednost projekta 636.455, 85 kuna. Prijavu projekta izradila je Otočka razvojna agencija. Izrađeno Polugodišnje izvješće o provedbi Provedbenog programa za 2022.godinu. Prema uputama i obvezama    izrađeno je polugodišnje izvješće za razdoblje od 1. siječnja do 30.lipnja 2022.godine. Izvješće je poslano regionalnom koordinatoru (Razvojnoj agenciji VSŽ) te objavljeno na web stranici Grada Otoka. Polugodišnje izvješće Provedbenog programa izradila je Otočka razvojna agencija. Predsjedniče, cijenjeni vijećnice i vijećnici sukladno svojoj zakonskoj obvezi podnosim ovo izvješće. </w:t>
      </w:r>
    </w:p>
    <w:p>
      <w:pPr>
        <w:pStyle w:val="Normal"/>
        <w:bidi w:val="0"/>
        <w:spacing w:lineRule="auto" w:line="276"/>
        <w:ind w:left="0" w:right="0" w:hanging="0"/>
        <w:jc w:val="both"/>
        <w:rPr/>
      </w:pPr>
      <w:r>
        <w:rPr>
          <w:rFonts w:ascii="Times New Roman" w:hAnsi="Times New Roman"/>
          <w:lang w:eastAsia="en-US"/>
        </w:rPr>
        <w:tab/>
        <w:t>Stjepan Topalović: Čuli ste polugodišnje izvješće gradonačelnika. Otvaram raspravu. Ima li kakvih pitanja? Iako nije zakonski procedura da se usvaja, zamolio bih vas da se izjasnite t</w:t>
      </w:r>
      <w:r>
        <w:rPr>
          <w:rFonts w:ascii="Times New Roman" w:hAnsi="Times New Roman"/>
        </w:rPr>
        <w:t xml:space="preserve">ko je „za“, „protiv“, „suzdržan“? Odlukom je glasovala većine vijećnika uz 8 „za“ i 1 „suzdržan“, prihvaća se izvješće o radu gradonačelnika Grada Otoka za razdoblje 1. siječnja do 30. lipnja 2022. godine. </w:t>
      </w:r>
    </w:p>
    <w:p>
      <w:pPr>
        <w:pStyle w:val="NoSpacing"/>
        <w:bidi w:val="0"/>
        <w:ind w:left="0" w:right="0" w:firstLine="708"/>
        <w:jc w:val="both"/>
        <w:rPr/>
      </w:pPr>
      <w:r>
        <w:rPr>
          <w:rFonts w:ascii="Times New Roman" w:hAnsi="Times New Roman"/>
        </w:rPr>
        <w:t>Gradsko vijeće Grada Otoka na 15. sjednici održanoj 28. studenoga 2022. godine, sukladno članku 35b. stavku 1. Zakona o lokalnoj i područnoj (regionalnoj) samoupravi (NN 33/01, 60/01, 129/05, 109/07, 125/08, 36/09, 150/11, 144/12, 19/13,- pročišćeni tekst, 137/15 - ispravak, 123/17 , 98/19 i 144/20), većinom glasova uz 8 „za“ i 1 „suzdržan“ donosi</w:t>
      </w:r>
    </w:p>
    <w:p>
      <w:pPr>
        <w:pStyle w:val="NoSpacing"/>
        <w:bidi w:val="0"/>
        <w:ind w:left="0" w:right="0" w:hanging="0"/>
        <w:jc w:val="both"/>
        <w:rPr>
          <w:rFonts w:ascii="Times New Roman" w:hAnsi="Times New Roman"/>
        </w:rPr>
      </w:pPr>
      <w:r>
        <w:rPr>
          <w:rFonts w:ascii="Times New Roman" w:hAnsi="Times New Roman"/>
        </w:rPr>
      </w:r>
    </w:p>
    <w:p>
      <w:pPr>
        <w:pStyle w:val="NoSpacing"/>
        <w:bidi w:val="0"/>
        <w:ind w:left="0" w:right="0" w:hanging="0"/>
        <w:jc w:val="center"/>
        <w:rPr/>
      </w:pPr>
      <w:r>
        <w:rPr>
          <w:rFonts w:ascii="Times New Roman" w:hAnsi="Times New Roman"/>
          <w:b/>
          <w:bCs/>
        </w:rPr>
        <w:t>ZAKLJUČAK</w:t>
      </w:r>
    </w:p>
    <w:p>
      <w:pPr>
        <w:pStyle w:val="NoSpacing"/>
        <w:bidi w:val="0"/>
        <w:ind w:left="0" w:right="0" w:hanging="0"/>
        <w:jc w:val="center"/>
        <w:rPr>
          <w:rFonts w:ascii="Times New Roman" w:hAnsi="Times New Roman"/>
          <w:b/>
          <w:b/>
          <w:bCs/>
        </w:rPr>
      </w:pPr>
      <w:r>
        <w:rPr>
          <w:rFonts w:ascii="Times New Roman" w:hAnsi="Times New Roman"/>
          <w:b/>
          <w:bCs/>
        </w:rPr>
      </w:r>
    </w:p>
    <w:p>
      <w:pPr>
        <w:pStyle w:val="NoSpacing"/>
        <w:bidi w:val="0"/>
        <w:ind w:left="0" w:right="0" w:hanging="0"/>
        <w:jc w:val="center"/>
        <w:rPr/>
      </w:pPr>
      <w:r>
        <w:rPr>
          <w:rFonts w:ascii="Times New Roman" w:hAnsi="Times New Roman"/>
        </w:rPr>
        <w:t>I.</w:t>
      </w:r>
    </w:p>
    <w:p>
      <w:pPr>
        <w:pStyle w:val="NoSpacing"/>
        <w:bidi w:val="0"/>
        <w:ind w:left="0" w:right="0" w:hanging="0"/>
        <w:jc w:val="both"/>
        <w:rPr/>
      </w:pPr>
      <w:r>
        <w:rPr>
          <w:rFonts w:ascii="Times New Roman" w:hAnsi="Times New Roman"/>
        </w:rPr>
        <w:tab/>
        <w:t xml:space="preserve">Prihvaća se Izvješće o radu Gradonačelnika Grada Otoka za razdoblje 1. siječnja do 30. lipnja 2022. godine. </w:t>
      </w:r>
    </w:p>
    <w:p>
      <w:pPr>
        <w:pStyle w:val="Normal"/>
        <w:bidi w:val="0"/>
        <w:spacing w:lineRule="auto" w:line="276"/>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hanging="0"/>
        <w:jc w:val="both"/>
        <w:rPr/>
      </w:pPr>
      <w:r>
        <w:rPr>
          <w:rFonts w:ascii="Times New Roman" w:hAnsi="Times New Roman"/>
          <w:i/>
          <w:iCs/>
        </w:rPr>
        <w:t>Ad 12. Aktualni sat.</w:t>
      </w:r>
    </w:p>
    <w:p>
      <w:pPr>
        <w:pStyle w:val="Normal"/>
        <w:widowControl w:val="false"/>
        <w:bidi w:val="0"/>
        <w:spacing w:before="0" w:after="0"/>
        <w:ind w:left="0" w:right="0" w:hanging="0"/>
        <w:jc w:val="both"/>
        <w:rPr>
          <w:rFonts w:ascii="Times New Roman" w:hAnsi="Times New Roman"/>
          <w:i/>
          <w:i/>
          <w:iCs/>
        </w:rPr>
      </w:pPr>
      <w:r>
        <w:rPr>
          <w:rFonts w:ascii="Times New Roman" w:hAnsi="Times New Roman"/>
          <w:i/>
          <w:iCs/>
        </w:rPr>
      </w:r>
    </w:p>
    <w:p>
      <w:pPr>
        <w:pStyle w:val="Normal"/>
        <w:widowControl w:val="false"/>
        <w:bidi w:val="0"/>
        <w:spacing w:before="0" w:after="0"/>
        <w:ind w:left="0" w:right="0" w:hanging="0"/>
        <w:jc w:val="both"/>
        <w:rPr/>
      </w:pPr>
      <w:r>
        <w:rPr>
          <w:rFonts w:ascii="Times New Roman" w:hAnsi="Times New Roman"/>
        </w:rPr>
        <w:tab/>
        <w:t xml:space="preserve">Stjepan Topalović: Prelazimo na 12. točku današnjeg Dnevnog reda to je Aktualni sat. Otvaram raspravu. Ima li kakvih pitanja? </w:t>
      </w:r>
    </w:p>
    <w:p>
      <w:pPr>
        <w:pStyle w:val="Normal"/>
        <w:widowControl w:val="false"/>
        <w:bidi w:val="0"/>
        <w:spacing w:before="0" w:after="0"/>
        <w:ind w:left="0" w:right="0" w:hanging="0"/>
        <w:jc w:val="both"/>
        <w:rPr>
          <w:rFonts w:ascii="Times New Roman" w:hAnsi="Times New Roman"/>
        </w:rPr>
      </w:pPr>
      <w:r>
        <w:rPr>
          <w:rFonts w:ascii="Times New Roman" w:hAnsi="Times New Roman"/>
        </w:rPr>
      </w:r>
    </w:p>
    <w:p>
      <w:pPr>
        <w:pStyle w:val="Normal"/>
        <w:widowControl w:val="false"/>
        <w:bidi w:val="0"/>
        <w:spacing w:before="0" w:after="0"/>
        <w:ind w:left="0" w:right="0" w:firstLine="720"/>
        <w:jc w:val="both"/>
        <w:rPr/>
      </w:pPr>
      <w:r>
        <w:rPr>
          <w:rFonts w:ascii="Times New Roman" w:hAnsi="Times New Roman"/>
        </w:rPr>
        <w:t>Zoran Popić: Znači u prethodnoj točki Dnevnog reda vidjeli smo između ostalog i izdvajanja odnosno vrijednosti projekata Želim raditi. Uglavnom, ako sam dobro shvatio primit će se 31 osoba plus još 31 osoba, dakle 62 osobe. Ono što sam sada pokušao pronaći na internetu je, da li postoji igdje objavljivanje znači osoba koje su primljene odnosno osoba ispod crte koje nisu primljene. Čisto da dobijemo u našoj sredini jedan, ajmo reći, osjećaj pravednosti, ako ništa drugo. Da ne bude, da kada se vidi tko je zaposlen, tko nije, u tim Javnim radovima, to je zato što je netko u nekoj stranci tj. zato što je netko moćan, zato što je netko ovo ili ono. Molim vas da se objavljuju ti spiskovi primljenih i neprimljenih u bilo kakve projekte grada gdje se zapošljavaju naši sugrađani čisto radi neke pravde i poštenja, da danas – sutra nitko ne može reći ja nisam primljen zbog toga i toga. Ako je sve čisto, nema razloga da se ovo i ne učini.</w:t>
      </w:r>
    </w:p>
    <w:p>
      <w:pPr>
        <w:pStyle w:val="Normal"/>
        <w:widowControl w:val="false"/>
        <w:bidi w:val="0"/>
        <w:spacing w:before="0" w:after="0"/>
        <w:ind w:left="0" w:right="0" w:firstLine="720"/>
        <w:jc w:val="both"/>
        <w:rPr/>
      </w:pPr>
      <w:r>
        <w:rPr>
          <w:rFonts w:ascii="Times New Roman" w:hAnsi="Times New Roman"/>
        </w:rPr>
        <w:t>Milenko Drljepan: Iz komunikacije sa građanima saznao sam da u Ulici Eugena Kvaternika u Otoku nije izgrađena vodovodna mreža, a kanalizacijska mreža je u sklopu aglomeracije izgrađena.  Mislim da je vjerojatno bio propust iz ovog ili onog razloga, nije važno, nećemo ga sada etiketirati. S druge strane, nemam ništa protiv toga da netko nešto napravi, pojedinac niti institucija. Postavljen je ormarić u centru sela odnosno pokraj crkve u blizini spomenika Emerika Gašića. Nemam ništa protiv toga, to je dobra inicijativa. Možda će predsjednik Mjesnog odbora znati nešto više o tome reći. Nisam bio uključen u to. Mislim da ovo nije primjereno mjesto. Ako se sjećate gradonačelniče da smo određivali gdje će se bista Emerika Gašića postaviti, onda je baš bilo nekih prijedloga za tu lokaciju pa smo ga izmjestili tamo. Sada se pojavila nečija ideja, ne znam čija je. Ima mjesta ispred škole, parka, ajmo reći, na nekim drugim lokacijama. Kažem, pozdravljam svaku inicijativu i aktivnosti od bilo koga da dolaze, ali je ono tamo neprimjereno. Predlažem gradonačelniku i predsjedniku Mjesnog odbora da se to izmijesti.</w:t>
      </w:r>
    </w:p>
    <w:p>
      <w:pPr>
        <w:pStyle w:val="Normal"/>
        <w:widowControl w:val="false"/>
        <w:bidi w:val="0"/>
        <w:spacing w:before="0" w:after="0"/>
        <w:ind w:left="0" w:right="0" w:firstLine="720"/>
        <w:jc w:val="both"/>
        <w:rPr/>
      </w:pPr>
      <w:r>
        <w:rPr>
          <w:rFonts w:ascii="Times New Roman" w:hAnsi="Times New Roman"/>
        </w:rPr>
        <w:t xml:space="preserve">Dragan Bojić: Prije svega, nemam ništa protiv da ormarić bude tamo. Prva stvar to je privremeno. Naime, ta kućica je postavljen kroz projekt koji vodi naša škola. Jedan od partnera zajedno sa Društvom Naša djeca je i Dječji vrtić iz Otoka, Grad Otok i Razvojna agencija. Nisam dio tog projekta, ali sam u školi. Naime, trajanje projekta je 18 mjeseci ili godinu dana bi tamo trebala stojati ta kućica za knjige, iz koje svaka osoba iz Otoka i Komletinaca može doći i podići knjigu. Naravno, malo se obrazovati i savjesno je vratiti. Ne vidim bolje mjesto. Kućica stoji u samom centru mjesta. Tu je crkva gdje većina ljudi dolazi, prolazi. Siguran sam da ona nikome ne smeta, što više sada kada se ukrasi u vrijeme božićnih blagdana mislim da će vrlo lijepo biti da se nalazi na jednom takvom mjestu. Zaista ne vidim nigdje drugdje bolje mjesto gdje bi ona mogla biti dostupna svima odnosno da ne moraš ići negdje sa strane. Ona je zapravo obogatila našu ponudu. Svima pada na pamet da to bude dostupno svima, a tu je trg. Samo sam htio reći tko je sve učestvovao u tome i da je to privremeno i traje 12 mjeseci. </w:t>
      </w:r>
    </w:p>
    <w:p>
      <w:pPr>
        <w:pStyle w:val="Normal"/>
        <w:widowControl w:val="false"/>
        <w:bidi w:val="0"/>
        <w:spacing w:before="0" w:after="0"/>
        <w:ind w:left="0" w:right="0" w:firstLine="720"/>
        <w:jc w:val="both"/>
        <w:rPr/>
      </w:pPr>
      <w:r>
        <w:rPr>
          <w:rFonts w:ascii="Times New Roman" w:hAnsi="Times New Roman"/>
        </w:rPr>
        <w:t>Milenko Drljepan: Ajmo sada zamisliti da je stavimo pokraj spomenika u Otoku. Nemam ništa protiv toga, ima prostora. Koliko će biti potrebe za razmjenom knjiga, ovdje imamo knjižnicu, slažem se s tim. Za Emerika Gašića smo tražili mjesto i bila je opcija da se tamo stavi, lijevo – desno, da ne bi zasjenila ovaj braniteljski dio. Sada će nam uskoro komemoracija.</w:t>
      </w:r>
    </w:p>
    <w:p>
      <w:pPr>
        <w:pStyle w:val="Normal"/>
        <w:widowControl w:val="false"/>
        <w:bidi w:val="0"/>
        <w:spacing w:before="0" w:after="0"/>
        <w:ind w:left="0" w:right="0" w:firstLine="720"/>
        <w:jc w:val="both"/>
        <w:rPr/>
      </w:pPr>
      <w:r>
        <w:rPr>
          <w:rFonts w:ascii="Times New Roman" w:hAnsi="Times New Roman"/>
        </w:rPr>
        <w:t>Stjepan Topalović: Pitanje za tajnika Gradskog vijeća, hoće li do komemoracije biti izgrađena obadva spomen obilježja izvan Komletinaca, prema Nijemcima i iza groblja?</w:t>
      </w:r>
    </w:p>
    <w:p>
      <w:pPr>
        <w:pStyle w:val="Normal"/>
        <w:widowControl w:val="false"/>
        <w:bidi w:val="0"/>
        <w:spacing w:before="0" w:after="0"/>
        <w:ind w:left="0" w:right="0" w:firstLine="720"/>
        <w:jc w:val="both"/>
        <w:rPr/>
      </w:pPr>
      <w:r>
        <w:rPr>
          <w:rFonts w:ascii="Times New Roman" w:hAnsi="Times New Roman"/>
        </w:rPr>
        <w:t xml:space="preserve">Mirko Martinović: U četvrtak će biti postavljeni spomenici na obadva mjesta. Već je postavljen postament, postavit će se pocinčana ograda. Dakle, sve će biti spremno za komemoraciju. </w:t>
      </w:r>
    </w:p>
    <w:p>
      <w:pPr>
        <w:pStyle w:val="Normal"/>
        <w:widowControl w:val="false"/>
        <w:bidi w:val="0"/>
        <w:spacing w:before="0" w:after="0"/>
        <w:ind w:left="0" w:right="0" w:firstLine="720"/>
        <w:jc w:val="both"/>
        <w:rPr/>
      </w:pPr>
      <w:r>
        <w:rPr>
          <w:rFonts w:ascii="Times New Roman" w:hAnsi="Times New Roman"/>
        </w:rPr>
        <w:t>Stjepan Topalović: Ako nema više pitanja, dnevni red smo iscrpili, zaključujem rad ove sjednice Gradskog vijeća.</w:t>
      </w:r>
    </w:p>
    <w:p>
      <w:pPr>
        <w:pStyle w:val="Normal"/>
        <w:widowControl w:val="false"/>
        <w:bidi w:val="0"/>
        <w:spacing w:before="0" w:after="0"/>
        <w:ind w:left="0" w:right="0" w:hanging="0"/>
        <w:jc w:val="both"/>
        <w:rPr>
          <w:rFonts w:ascii="Times New Roman" w:hAnsi="Times New Roman"/>
          <w:i/>
          <w:i/>
          <w:iCs/>
        </w:rPr>
      </w:pPr>
      <w:r>
        <w:rPr>
          <w:rFonts w:ascii="Times New Roman" w:hAnsi="Times New Roman"/>
          <w:i/>
          <w:iCs/>
        </w:rPr>
      </w:r>
    </w:p>
    <w:p>
      <w:pPr>
        <w:pStyle w:val="Normal"/>
        <w:bidi w:val="0"/>
        <w:spacing w:before="0" w:after="200"/>
        <w:ind w:left="0" w:right="0" w:hanging="0"/>
        <w:contextualSpacing/>
        <w:jc w:val="both"/>
        <w:rPr/>
      </w:pPr>
      <w:r>
        <w:rPr>
          <w:rFonts w:ascii="Times New Roman" w:hAnsi="Times New Roman"/>
        </w:rPr>
        <w:t xml:space="preserve">Sjednica završila u </w:t>
      </w:r>
      <w:r>
        <w:rPr>
          <w:rFonts w:ascii="Times New Roman" w:hAnsi="Times New Roman"/>
          <w:color w:val="000000"/>
        </w:rPr>
        <w:t>16,15 sati.</w:t>
      </w:r>
    </w:p>
    <w:p>
      <w:pPr>
        <w:pStyle w:val="Normal"/>
        <w:bidi w:val="0"/>
        <w:spacing w:before="0" w:after="200"/>
        <w:ind w:left="0" w:right="0" w:hanging="0"/>
        <w:contextualSpacing/>
        <w:jc w:val="both"/>
        <w:rPr>
          <w:rFonts w:ascii="Times New Roman" w:hAnsi="Times New Roman"/>
          <w:color w:val="C00000"/>
        </w:rPr>
      </w:pPr>
      <w:r>
        <w:rPr>
          <w:rFonts w:ascii="Times New Roman" w:hAnsi="Times New Roman"/>
          <w:color w:val="C00000"/>
        </w:rPr>
      </w:r>
    </w:p>
    <w:p>
      <w:pPr>
        <w:pStyle w:val="Normal"/>
        <w:bidi w:val="0"/>
        <w:spacing w:before="0" w:after="200"/>
        <w:ind w:left="0" w:right="0" w:hanging="0"/>
        <w:contextualSpacing/>
        <w:jc w:val="both"/>
        <w:rPr>
          <w:rFonts w:ascii="Times New Roman" w:hAnsi="Times New Roman"/>
          <w:color w:val="C00000"/>
        </w:rPr>
      </w:pPr>
      <w:r>
        <w:rPr>
          <w:rFonts w:ascii="Times New Roman" w:hAnsi="Times New Roman"/>
          <w:color w:val="C00000"/>
        </w:rPr>
      </w:r>
    </w:p>
    <w:p>
      <w:pPr>
        <w:pStyle w:val="Normal"/>
        <w:widowControl w:val="false"/>
        <w:bidi w:val="0"/>
        <w:spacing w:lineRule="auto" w:line="276"/>
        <w:ind w:left="0" w:right="0" w:hanging="0"/>
        <w:rPr>
          <w:rFonts w:ascii="Times New Roman" w:hAnsi="Times New Roman"/>
        </w:rPr>
      </w:pPr>
      <w:r>
        <w:rPr>
          <w:rFonts w:ascii="Times New Roman" w:hAnsi="Times New Roman"/>
        </w:rPr>
      </w:r>
    </w:p>
    <w:p>
      <w:pPr>
        <w:pStyle w:val="Normal"/>
        <w:widowControl w:val="false"/>
        <w:bidi w:val="0"/>
        <w:spacing w:lineRule="auto" w:line="276"/>
        <w:ind w:left="0" w:right="0" w:hanging="0"/>
        <w:rPr/>
      </w:pPr>
      <w:r>
        <w:rPr>
          <w:rFonts w:ascii="Times New Roman" w:hAnsi="Times New Roman"/>
        </w:rPr>
        <w:t xml:space="preserve">            </w:t>
      </w:r>
      <w:r>
        <w:rPr>
          <w:rFonts w:ascii="Times New Roman" w:hAnsi="Times New Roman"/>
        </w:rPr>
        <w:t>TAJNIK                                                                                                                    PREDSJEDNIK</w:t>
      </w:r>
    </w:p>
    <w:p>
      <w:pPr>
        <w:pStyle w:val="Normal"/>
        <w:widowControl w:val="false"/>
        <w:bidi w:val="0"/>
        <w:spacing w:lineRule="auto" w:line="276"/>
        <w:ind w:left="0" w:right="0" w:hanging="0"/>
        <w:rPr/>
      </w:pPr>
      <w:r>
        <w:rPr>
          <w:rFonts w:ascii="Times New Roman" w:hAnsi="Times New Roman"/>
        </w:rPr>
        <w:t>GRADSKOG VIJEĆA                                                                                            GRADSKOG VIJEĆA</w:t>
      </w:r>
    </w:p>
    <w:p>
      <w:pPr>
        <w:pStyle w:val="Normal"/>
        <w:widowControl w:val="false"/>
        <w:bidi w:val="0"/>
        <w:spacing w:lineRule="auto" w:line="276"/>
        <w:ind w:left="0" w:right="0" w:hanging="0"/>
        <w:rPr/>
      </w:pPr>
      <w:r>
        <w:rPr>
          <w:rFonts w:ascii="Times New Roman" w:hAnsi="Times New Roman"/>
        </w:rPr>
        <w:t>Mirko Martinović                                                                                                          Stjepan Topalović</w:t>
      </w:r>
    </w:p>
    <w:p>
      <w:pPr>
        <w:pStyle w:val="Normal"/>
        <w:widowControl w:val="false"/>
        <w:bidi w:val="0"/>
        <w:spacing w:lineRule="auto" w:line="276"/>
        <w:ind w:left="0" w:right="0" w:hanging="0"/>
        <w:rPr>
          <w:rFonts w:ascii="Times New Roman" w:hAnsi="Times New Roman"/>
        </w:rPr>
      </w:pPr>
      <w:r>
        <w:rPr>
          <w:rFonts w:ascii="Times New Roman" w:hAnsi="Times New Roman"/>
        </w:rPr>
      </w:r>
    </w:p>
    <w:p>
      <w:pPr>
        <w:pStyle w:val="Normal"/>
        <w:widowControl w:val="false"/>
        <w:bidi w:val="0"/>
        <w:spacing w:lineRule="auto" w:line="276"/>
        <w:ind w:left="0" w:right="0" w:hanging="0"/>
        <w:rPr>
          <w:rFonts w:ascii="Times New Roman" w:hAnsi="Times New Roman"/>
        </w:rPr>
      </w:pPr>
      <w:r>
        <w:rPr>
          <w:rFonts w:ascii="Times New Roman" w:hAnsi="Times New Roman"/>
        </w:rPr>
      </w:r>
    </w:p>
    <w:p>
      <w:pPr>
        <w:pStyle w:val="Normal"/>
        <w:widowControl w:val="false"/>
        <w:bidi w:val="0"/>
        <w:spacing w:lineRule="auto" w:line="276"/>
        <w:ind w:left="0" w:right="0" w:hanging="0"/>
        <w:rPr/>
      </w:pPr>
      <w:r>
        <w:rPr>
          <w:rFonts w:ascii="Times New Roman" w:hAnsi="Times New Roman"/>
        </w:rPr>
        <w:t>ZAPISNIK VODILA:</w:t>
      </w:r>
    </w:p>
    <w:p>
      <w:pPr>
        <w:pStyle w:val="Normal"/>
        <w:widowControl w:val="false"/>
        <w:bidi w:val="0"/>
        <w:spacing w:lineRule="auto" w:line="276" w:before="0" w:after="200"/>
        <w:ind w:left="0" w:right="0" w:hanging="0"/>
        <w:rPr/>
      </w:pPr>
      <w:r>
        <w:rPr>
          <w:rFonts w:ascii="Times New Roman" w:hAnsi="Times New Roman"/>
        </w:rPr>
        <w:t>Marija Vuković</w:t>
      </w:r>
    </w:p>
    <w:sectPr>
      <w:headerReference w:type="default" r:id="rId2"/>
      <w:type w:val="nextPage"/>
      <w:pgSz w:w="12240" w:h="15840"/>
      <w:pgMar w:left="1417" w:right="1417" w:gutter="0" w:header="720" w:top="1417"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widowControl/>
      <w:bidi w:val="0"/>
      <w:spacing w:lineRule="auto" w:line="276" w:before="0" w:after="200"/>
      <w:ind w:left="0" w:right="0" w:hanging="0"/>
      <w:jc w:val="right"/>
      <w:textAlignment w:val="auto"/>
      <w:rPr/>
    </w:pPr>
    <w:r>
      <w:rPr>
        <w:rFonts w:eastAsia="Times New Roman" w:cs="Times New Roman"/>
        <w:sz w:val="22"/>
        <w:szCs w:val="22"/>
        <w:lang w:val="en-US" w:eastAsia="en-US" w:bidi="ar-SA"/>
      </w:rPr>
      <w:fldChar w:fldCharType="begin"/>
    </w:r>
    <w:r>
      <w:rPr>
        <w:sz w:val="22"/>
        <w:szCs w:val="22"/>
        <w:rFonts w:eastAsia="Times New Roman" w:cs="Times New Roman"/>
        <w:lang w:val="en-US" w:eastAsia="en-US" w:bidi="ar-SA"/>
      </w:rPr>
      <w:instrText> PAGE </w:instrText>
    </w:r>
    <w:r>
      <w:rPr>
        <w:sz w:val="22"/>
        <w:szCs w:val="22"/>
        <w:rFonts w:eastAsia="Times New Roman" w:cs="Times New Roman"/>
        <w:lang w:val="en-US" w:eastAsia="en-US" w:bidi="ar-SA"/>
      </w:rPr>
      <w:fldChar w:fldCharType="separate"/>
    </w:r>
    <w:r>
      <w:rPr>
        <w:sz w:val="22"/>
        <w:szCs w:val="22"/>
        <w:rFonts w:eastAsia="Times New Roman" w:cs="Times New Roman"/>
        <w:lang w:val="en-US" w:eastAsia="en-US" w:bidi="ar-SA"/>
      </w:rPr>
      <w:t>18</w:t>
    </w:r>
    <w:r>
      <w:rPr>
        <w:sz w:val="22"/>
        <w:szCs w:val="22"/>
        <w:rFonts w:eastAsia="Times New Roman" w:cs="Times New Roman"/>
        <w:lang w:val="en-US" w:eastAsia="en-US" w:bidi="ar-SA"/>
      </w:rPr>
      <w:fldChar w:fldCharType="end"/>
    </w:r>
  </w:p>
  <w:p>
    <w:pPr>
      <w:pStyle w:val="Header"/>
      <w:widowControl/>
      <w:bidi w:val="0"/>
      <w:spacing w:lineRule="auto" w:line="276" w:before="0" w:after="200"/>
      <w:ind w:left="0" w:right="0" w:hanging="0"/>
      <w:jc w:val="left"/>
      <w:textAlignment w:val="auto"/>
      <w:rPr>
        <w:rFonts w:ascii="Calibri" w:hAnsi="Calibri" w:eastAsia="Times New Roman" w:cs="Times New Roman"/>
        <w:sz w:val="22"/>
        <w:szCs w:val="22"/>
        <w:lang w:val="hr-HR" w:eastAsia="hr-HR" w:bidi="ar-SA"/>
      </w:rPr>
    </w:pPr>
    <w:r>
      <w:rPr>
        <w:rFonts w:eastAsia="Times New Roman" w:cs="Times New Roman"/>
        <w:sz w:val="22"/>
        <w:szCs w:val="22"/>
        <w:lang w:val="hr-HR" w:eastAsia="hr-HR" w:bidi="ar-S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jc w:val="left"/>
      <w:textAlignment w:val="auto"/>
    </w:pPr>
    <w:rPr>
      <w:rFonts w:ascii="Calibri" w:hAnsi="Calibri" w:eastAsia="Times New Roman" w:cs="Times New Roman"/>
      <w:color w:val="auto"/>
      <w:kern w:val="2"/>
      <w:sz w:val="22"/>
      <w:szCs w:val="22"/>
      <w:lang w:val="hr-HR" w:eastAsia="hr-HR" w:bidi="ar-SA"/>
    </w:rPr>
  </w:style>
  <w:style w:type="paragraph" w:styleId="Heading1">
    <w:name w:val="Heading 1"/>
    <w:basedOn w:val="Normal"/>
    <w:qFormat/>
    <w:pPr>
      <w:widowControl w:val="false"/>
      <w:spacing w:lineRule="auto" w:line="240" w:before="0" w:after="0"/>
      <w:ind w:left="2087" w:right="2087" w:hanging="0"/>
      <w:jc w:val="center"/>
      <w:outlineLvl w:val="0"/>
    </w:pPr>
    <w:rPr>
      <w:rFonts w:ascii="Times New Roman" w:hAnsi="Times New Roman"/>
      <w:b/>
      <w:bCs/>
      <w:sz w:val="24"/>
      <w:szCs w:val="24"/>
      <w:lang w:eastAsia="en-US"/>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b/>
      <w:bCs/>
      <w:sz w:val="24"/>
      <w:szCs w:val="24"/>
      <w:lang w:val="en-US" w:eastAsia="en-US"/>
    </w:rPr>
  </w:style>
  <w:style w:type="character" w:styleId="BodyTextChar">
    <w:name w:val="Body Text Char"/>
    <w:basedOn w:val="DefaultParagraphFont"/>
    <w:qFormat/>
    <w:rPr>
      <w:rFonts w:ascii="Times New Roman" w:hAnsi="Times New Roman"/>
      <w:sz w:val="24"/>
      <w:szCs w:val="24"/>
      <w:lang w:val="en-US" w:eastAsia="en-US"/>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widowControl w:val="false"/>
      <w:spacing w:lineRule="auto" w:line="240" w:before="0" w:after="0"/>
    </w:pPr>
    <w:rPr>
      <w:rFonts w:ascii="Times New Roman" w:hAnsi="Times New Roman"/>
      <w:sz w:val="24"/>
      <w:szCs w:val="24"/>
      <w:lang w:eastAsia="en-US"/>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zxx" w:eastAsia="zxx" w:bidi="zxx"/>
    </w:rPr>
  </w:style>
  <w:style w:type="paragraph" w:styleId="NormalTable">
    <w:name w:val="Normal Table"/>
    <w:qFormat/>
    <w:pPr>
      <w:widowControl/>
      <w:bidi w:val="0"/>
      <w:spacing w:lineRule="auto" w:line="276" w:before="0" w:after="200"/>
      <w:jc w:val="left"/>
      <w:textAlignment w:val="auto"/>
    </w:pPr>
    <w:rPr>
      <w:rFonts w:ascii="Calibri" w:hAnsi="Calibri" w:eastAsia="Times New Roman" w:cs="Times New Roman"/>
      <w:color w:val="auto"/>
      <w:kern w:val="2"/>
      <w:sz w:val="22"/>
      <w:szCs w:val="22"/>
      <w:lang w:val="hr-HR" w:eastAsia="hr-HR" w:bidi="ar-SA"/>
    </w:rPr>
  </w:style>
  <w:style w:type="paragraph" w:styleId="ListParagraph">
    <w:name w:val="List Paragraph"/>
    <w:basedOn w:val="Normal"/>
    <w:qFormat/>
    <w:pPr>
      <w:spacing w:lineRule="exact" w:line="259" w:before="0" w:after="160"/>
      <w:ind w:left="720" w:hanging="0"/>
      <w:contextualSpacing/>
    </w:pPr>
    <w:rPr>
      <w:lang w:eastAsia="en-US"/>
    </w:rPr>
  </w:style>
  <w:style w:type="paragraph" w:styleId="NoSpacing">
    <w:name w:val="No Spacing"/>
    <w:qFormat/>
    <w:pPr>
      <w:widowControl/>
      <w:bidi w:val="0"/>
      <w:jc w:val="left"/>
      <w:textAlignment w:val="auto"/>
    </w:pPr>
    <w:rPr>
      <w:rFonts w:ascii="Calibri" w:hAnsi="Calibri" w:eastAsia="Times New Roman" w:cs="Times New Roman"/>
      <w:color w:val="auto"/>
      <w:kern w:val="2"/>
      <w:sz w:val="22"/>
      <w:szCs w:val="22"/>
      <w:lang w:val="hr-HR"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36" w:leader="none"/>
        <w:tab w:val="right" w:pos="9072" w:leader="none"/>
      </w:tabs>
    </w:pPr>
    <w:rPr/>
  </w:style>
  <w:style w:type="paragraph" w:styleId="Footer">
    <w:name w:val="Footer"/>
    <w:basedOn w:val="Normal"/>
    <w:pPr>
      <w:tabs>
        <w:tab w:val="clear" w:pos="720"/>
        <w:tab w:val="center" w:pos="4536" w:leader="none"/>
        <w:tab w:val="right" w:pos="9072" w:leader="none"/>
      </w:tabs>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LibreOffice/7.2.1.2$Linux_X86_64 LibreOffice_project/87b77fad49947c1441b67c559c339af8f3517e22</Application>
  <AppVersion>15.0000</AppVersion>
  <Pages>99</Pages>
  <Words>8482</Words>
  <Characters>55488</Characters>
  <CharactersWithSpaces>47116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2022-12-14T13:37:00Z</dcterms:created>
  <dc:creator>Agneza Novoselac</dc:creator>
  <dc:description/>
  <dc:language>en-US</dc:language>
  <cp:lastModifiedBy/>
  <cp:lastPrinted>2022-12-16T08:03:00Z</cp:lastPrinted>
  <dcterms:modified xsi:type="dcterms:W3CDTF">2022-12-16T10:21:00Z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Windows korisnik</vt:lpwstr>
  </property>
</Properties>
</file>