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8049" w14:textId="77777777" w:rsidR="00661ED4" w:rsidRPr="00C915F0" w:rsidRDefault="00522A66" w:rsidP="00522A66">
      <w:pPr>
        <w:jc w:val="center"/>
        <w:rPr>
          <w:rFonts w:ascii="Times New Roman" w:hAnsi="Times New Roman" w:cs="Times New Roman"/>
          <w:b/>
        </w:rPr>
      </w:pPr>
      <w:r w:rsidRPr="00C915F0">
        <w:rPr>
          <w:rFonts w:ascii="Times New Roman" w:hAnsi="Times New Roman" w:cs="Times New Roman"/>
          <w:b/>
        </w:rPr>
        <w:t>OPIS POSLOVA I PODACI O PLAĆI</w:t>
      </w:r>
    </w:p>
    <w:p w14:paraId="1E1C42B8" w14:textId="77777777" w:rsidR="001A5FEE" w:rsidRDefault="001A5FEE" w:rsidP="001A5FEE">
      <w:pPr>
        <w:jc w:val="both"/>
        <w:rPr>
          <w:rFonts w:ascii="Times New Roman" w:hAnsi="Times New Roman" w:cs="Times New Roman"/>
        </w:rPr>
      </w:pPr>
    </w:p>
    <w:p w14:paraId="3D384A49" w14:textId="4B6097A1" w:rsidR="001A5FEE" w:rsidRPr="00CE4E5B" w:rsidRDefault="008B65E1" w:rsidP="001A5FEE">
      <w:pPr>
        <w:jc w:val="both"/>
        <w:rPr>
          <w:rFonts w:ascii="Times New Roman" w:hAnsi="Times New Roman" w:cs="Times New Roman"/>
          <w:i/>
        </w:rPr>
      </w:pPr>
      <w:r w:rsidRPr="00CE4E5B">
        <w:rPr>
          <w:rFonts w:ascii="Times New Roman" w:hAnsi="Times New Roman" w:cs="Times New Roman"/>
          <w:i/>
        </w:rPr>
        <w:t>1</w:t>
      </w:r>
      <w:r w:rsidR="001A5FEE" w:rsidRPr="00CE4E5B">
        <w:rPr>
          <w:rFonts w:ascii="Times New Roman" w:hAnsi="Times New Roman" w:cs="Times New Roman"/>
          <w:i/>
        </w:rPr>
        <w:t xml:space="preserve">. Upravni odjel za </w:t>
      </w:r>
      <w:r w:rsidR="00CE4E5B" w:rsidRPr="00CE4E5B">
        <w:rPr>
          <w:rFonts w:ascii="Times New Roman" w:hAnsi="Times New Roman" w:cs="Times New Roman"/>
          <w:i/>
        </w:rPr>
        <w:t>financije, gospodarstvo i poljoprivredu</w:t>
      </w:r>
    </w:p>
    <w:p w14:paraId="3386AA43" w14:textId="77777777" w:rsidR="001A5FEE" w:rsidRPr="00CE4E5B" w:rsidRDefault="001A5FEE" w:rsidP="008B65E1">
      <w:pPr>
        <w:jc w:val="both"/>
        <w:rPr>
          <w:rFonts w:ascii="Times New Roman" w:hAnsi="Times New Roman" w:cs="Times New Roman"/>
        </w:rPr>
      </w:pPr>
      <w:r w:rsidRPr="00CE4E5B">
        <w:rPr>
          <w:rFonts w:ascii="Times New Roman" w:hAnsi="Times New Roman" w:cs="Times New Roman"/>
          <w:b/>
        </w:rPr>
        <w:t xml:space="preserve">       </w:t>
      </w:r>
    </w:p>
    <w:p w14:paraId="503E9AB7" w14:textId="3C4A7609" w:rsidR="001A5FEE" w:rsidRPr="00CE4E5B" w:rsidRDefault="001A5FEE" w:rsidP="001A5FEE">
      <w:pPr>
        <w:ind w:left="360"/>
        <w:jc w:val="both"/>
        <w:rPr>
          <w:rFonts w:ascii="Times New Roman" w:hAnsi="Times New Roman" w:cs="Times New Roman"/>
          <w:b/>
        </w:rPr>
      </w:pPr>
      <w:r w:rsidRPr="00CE4E5B">
        <w:rPr>
          <w:rFonts w:ascii="Times New Roman" w:hAnsi="Times New Roman" w:cs="Times New Roman"/>
          <w:b/>
        </w:rPr>
        <w:t xml:space="preserve"> Viši referent za </w:t>
      </w:r>
      <w:r w:rsidR="00CE4E5B" w:rsidRPr="00CE4E5B">
        <w:rPr>
          <w:rFonts w:ascii="Times New Roman" w:hAnsi="Times New Roman" w:cs="Times New Roman"/>
          <w:b/>
        </w:rPr>
        <w:t>poslove financija i proračuna</w:t>
      </w:r>
    </w:p>
    <w:p w14:paraId="50546B1F" w14:textId="66E0EDA1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CE4E5B">
        <w:rPr>
          <w:rFonts w:ascii="Arial" w:hAnsi="Arial" w:cs="Arial"/>
        </w:rPr>
        <w:t xml:space="preserve">- Izrađuje financijska izvješća, izrađuje i popunjava statistička izvješća prema ministarstvima i drugim nadležnim institucijama, sudjeluje u izradi izvještaja o izvršenju proračuna, izrađuje statističke izvještaje i prati izvršenje proračuna -  </w:t>
      </w:r>
    </w:p>
    <w:p w14:paraId="5E092D53" w14:textId="77777777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19E6811" w14:textId="211CC250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CE4E5B">
        <w:rPr>
          <w:rFonts w:ascii="Arial" w:hAnsi="Arial" w:cs="Arial"/>
          <w:b/>
        </w:rPr>
        <w:t xml:space="preserve">- </w:t>
      </w:r>
      <w:r w:rsidRPr="00CE4E5B">
        <w:rPr>
          <w:rFonts w:ascii="Arial" w:hAnsi="Arial" w:cs="Arial"/>
        </w:rPr>
        <w:t xml:space="preserve">Obavlja poslove digitalizacije </w:t>
      </w:r>
      <w:proofErr w:type="spellStart"/>
      <w:r w:rsidRPr="00CE4E5B">
        <w:rPr>
          <w:rFonts w:ascii="Arial" w:hAnsi="Arial" w:cs="Arial"/>
        </w:rPr>
        <w:t>finacijsko</w:t>
      </w:r>
      <w:proofErr w:type="spellEnd"/>
      <w:r w:rsidRPr="00CE4E5B">
        <w:rPr>
          <w:rFonts w:ascii="Arial" w:hAnsi="Arial" w:cs="Arial"/>
        </w:rPr>
        <w:t xml:space="preserve">-materijalne dokumentacije te vrši arhiviranje iste </w:t>
      </w:r>
    </w:p>
    <w:p w14:paraId="450B2BEB" w14:textId="1A20F29A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E4E5B">
        <w:rPr>
          <w:rFonts w:ascii="Arial" w:hAnsi="Arial" w:cs="Arial"/>
        </w:rPr>
        <w:t xml:space="preserve">- Vodi računovodstvene poslove kontiranja i provjere zaprimljenih elektronskih računa, obavlja računovodstveno-financijske poslove, kontrolira isplate, te provjerava i ažurira knjigovodstvene isprave u vezi s isplatama </w:t>
      </w:r>
    </w:p>
    <w:p w14:paraId="7D07CF50" w14:textId="77777777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8A0A4BF" w14:textId="2FA93A4E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E4E5B">
        <w:rPr>
          <w:rFonts w:ascii="Arial" w:hAnsi="Arial" w:cs="Arial"/>
        </w:rPr>
        <w:t>- surađuje na evidenciji knjigovodstvene imovine Grada, te sudjeluje pri izradi popisa imovine Grada</w:t>
      </w:r>
    </w:p>
    <w:p w14:paraId="25DD0D14" w14:textId="39E7F37C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E4E5B">
        <w:rPr>
          <w:rFonts w:ascii="Arial" w:hAnsi="Arial" w:cs="Arial"/>
        </w:rPr>
        <w:t xml:space="preserve">- obavlja i druge poslove iz nadležnosti upravnog odjela po nalogu pročelnika i gradonačelnika, </w:t>
      </w:r>
    </w:p>
    <w:p w14:paraId="1274B1FE" w14:textId="77777777" w:rsidR="00CE4E5B" w:rsidRPr="00CE4E5B" w:rsidRDefault="00CE4E5B" w:rsidP="00CE4E5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58B98E9" w14:textId="77777777" w:rsidR="00522A66" w:rsidRPr="00CE4E5B" w:rsidRDefault="00C915F0" w:rsidP="00C915F0">
      <w:pPr>
        <w:tabs>
          <w:tab w:val="left" w:pos="8007"/>
        </w:tabs>
        <w:spacing w:after="0"/>
        <w:jc w:val="both"/>
        <w:rPr>
          <w:rFonts w:ascii="Times New Roman" w:hAnsi="Times New Roman" w:cs="Times New Roman"/>
          <w:i/>
        </w:rPr>
      </w:pPr>
      <w:r w:rsidRPr="00CE4E5B">
        <w:rPr>
          <w:rFonts w:ascii="Times New Roman" w:hAnsi="Times New Roman" w:cs="Times New Roman"/>
          <w:i/>
        </w:rPr>
        <w:t>Podaci o plaći:</w:t>
      </w:r>
      <w:r w:rsidR="00522A66" w:rsidRPr="00CE4E5B">
        <w:rPr>
          <w:rFonts w:ascii="Times New Roman" w:hAnsi="Times New Roman" w:cs="Times New Roman"/>
          <w:i/>
        </w:rPr>
        <w:tab/>
      </w:r>
    </w:p>
    <w:p w14:paraId="5775D69B" w14:textId="77777777" w:rsidR="00522A66" w:rsidRPr="00CE4E5B" w:rsidRDefault="00C915F0" w:rsidP="00C915F0">
      <w:pPr>
        <w:spacing w:after="0"/>
        <w:jc w:val="both"/>
        <w:rPr>
          <w:rFonts w:ascii="Times New Roman" w:hAnsi="Times New Roman" w:cs="Times New Roman"/>
          <w:i/>
        </w:rPr>
      </w:pPr>
      <w:r w:rsidRPr="00CE4E5B">
        <w:rPr>
          <w:rFonts w:ascii="Times New Roman" w:hAnsi="Times New Roman" w:cs="Times New Roman"/>
          <w:i/>
        </w:rPr>
        <w:t>Plaću službenika čini umnožak koeficijenta utvrđenog za konkretno radno mjesto i osnovice koja iznosi 4.500,00 kuna. Tako utvrđena plaća uvećava se za 0,5% za svaku navršenu godinu radnog staža zaključno sa 31. 12. prethodne godine.</w:t>
      </w:r>
    </w:p>
    <w:p w14:paraId="5EB6E417" w14:textId="77777777" w:rsidR="001A5FEE" w:rsidRPr="00CE4E5B" w:rsidRDefault="008B65E1" w:rsidP="008B65E1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CE4E5B">
        <w:rPr>
          <w:rFonts w:ascii="Times New Roman" w:hAnsi="Times New Roman" w:cs="Times New Roman"/>
          <w:i/>
        </w:rPr>
        <w:t xml:space="preserve">Koeficijenti su : </w:t>
      </w:r>
      <w:r w:rsidR="00F47D0D" w:rsidRPr="00CE4E5B">
        <w:rPr>
          <w:rFonts w:ascii="Times New Roman" w:hAnsi="Times New Roman" w:cs="Times New Roman"/>
          <w:i/>
        </w:rPr>
        <w:t xml:space="preserve"> </w:t>
      </w:r>
      <w:r w:rsidR="001A5FEE" w:rsidRPr="00CE4E5B">
        <w:rPr>
          <w:rFonts w:ascii="Times New Roman" w:hAnsi="Times New Roman" w:cs="Times New Roman"/>
          <w:i/>
        </w:rPr>
        <w:t>-Viši refere</w:t>
      </w:r>
      <w:r w:rsidRPr="00CE4E5B">
        <w:rPr>
          <w:rFonts w:ascii="Times New Roman" w:hAnsi="Times New Roman" w:cs="Times New Roman"/>
          <w:i/>
        </w:rPr>
        <w:t>nt za samoupravu i opće poslove</w:t>
      </w:r>
      <w:r w:rsidR="001A5FEE" w:rsidRPr="00CE4E5B">
        <w:rPr>
          <w:rFonts w:ascii="Times New Roman" w:hAnsi="Times New Roman" w:cs="Times New Roman"/>
          <w:i/>
        </w:rPr>
        <w:t xml:space="preserve"> 1,80</w:t>
      </w:r>
    </w:p>
    <w:p w14:paraId="29593E8B" w14:textId="77777777" w:rsidR="00C915F0" w:rsidRPr="00CE4E5B" w:rsidRDefault="00C915F0" w:rsidP="00522A66">
      <w:pPr>
        <w:jc w:val="both"/>
        <w:rPr>
          <w:rFonts w:ascii="Times New Roman" w:hAnsi="Times New Roman" w:cs="Times New Roman"/>
        </w:rPr>
      </w:pPr>
    </w:p>
    <w:sectPr w:rsidR="00C915F0" w:rsidRPr="00CE4E5B" w:rsidSect="0066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43DA"/>
    <w:multiLevelType w:val="hybridMultilevel"/>
    <w:tmpl w:val="5660117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8BF"/>
    <w:multiLevelType w:val="hybridMultilevel"/>
    <w:tmpl w:val="ADEE2E6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22FF8"/>
    <w:multiLevelType w:val="hybridMultilevel"/>
    <w:tmpl w:val="08BA3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A1360"/>
    <w:multiLevelType w:val="hybridMultilevel"/>
    <w:tmpl w:val="EB14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21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D662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B4294A"/>
    <w:multiLevelType w:val="hybridMultilevel"/>
    <w:tmpl w:val="60762740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098"/>
    <w:multiLevelType w:val="hybridMultilevel"/>
    <w:tmpl w:val="B82E7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62F7C"/>
    <w:multiLevelType w:val="hybridMultilevel"/>
    <w:tmpl w:val="64D4A23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4891"/>
    <w:multiLevelType w:val="hybridMultilevel"/>
    <w:tmpl w:val="5EA69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725D"/>
    <w:multiLevelType w:val="hybridMultilevel"/>
    <w:tmpl w:val="68C4A09A"/>
    <w:lvl w:ilvl="0" w:tplc="55EE26D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366DDF"/>
    <w:multiLevelType w:val="hybridMultilevel"/>
    <w:tmpl w:val="E6968AC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3D8"/>
    <w:multiLevelType w:val="hybridMultilevel"/>
    <w:tmpl w:val="BBA05F98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A93CF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8709E7"/>
    <w:multiLevelType w:val="hybridMultilevel"/>
    <w:tmpl w:val="60A86D6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F3AF8"/>
    <w:multiLevelType w:val="hybridMultilevel"/>
    <w:tmpl w:val="131EC3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19F1"/>
    <w:multiLevelType w:val="hybridMultilevel"/>
    <w:tmpl w:val="F15E5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D29C2"/>
    <w:multiLevelType w:val="hybridMultilevel"/>
    <w:tmpl w:val="88803424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7020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EE17EC"/>
    <w:multiLevelType w:val="hybridMultilevel"/>
    <w:tmpl w:val="F476F7AC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3"/>
  </w:num>
  <w:num w:numId="5">
    <w:abstractNumId w:val="7"/>
  </w:num>
  <w:num w:numId="6">
    <w:abstractNumId w:val="17"/>
  </w:num>
  <w:num w:numId="7">
    <w:abstractNumId w:val="12"/>
  </w:num>
  <w:num w:numId="8">
    <w:abstractNumId w:val="19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5"/>
  </w:num>
  <w:num w:numId="14">
    <w:abstractNumId w:val="2"/>
  </w:num>
  <w:num w:numId="15">
    <w:abstractNumId w:val="8"/>
  </w:num>
  <w:num w:numId="16">
    <w:abstractNumId w:val="1"/>
  </w:num>
  <w:num w:numId="17">
    <w:abstractNumId w:val="10"/>
  </w:num>
  <w:num w:numId="18">
    <w:abstractNumId w:val="1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66"/>
    <w:rsid w:val="001A5FEE"/>
    <w:rsid w:val="002B3C60"/>
    <w:rsid w:val="00522A66"/>
    <w:rsid w:val="00661ED4"/>
    <w:rsid w:val="008B65E1"/>
    <w:rsid w:val="00AD1090"/>
    <w:rsid w:val="00C915F0"/>
    <w:rsid w:val="00CE4E5B"/>
    <w:rsid w:val="00F47D0D"/>
    <w:rsid w:val="00F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DB"/>
  <w15:docId w15:val="{E8648A97-EE28-4B30-8F36-262F763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Berislav Vuković</cp:lastModifiedBy>
  <cp:revision>2</cp:revision>
  <cp:lastPrinted>2018-05-07T12:38:00Z</cp:lastPrinted>
  <dcterms:created xsi:type="dcterms:W3CDTF">2021-03-05T12:44:00Z</dcterms:created>
  <dcterms:modified xsi:type="dcterms:W3CDTF">2021-03-05T12:44:00Z</dcterms:modified>
</cp:coreProperties>
</file>